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5F3652" w:rsidP="000D5DEA">
      <w:r>
        <w:rPr>
          <w:noProof/>
          <w:lang w:eastAsia="en-AU"/>
        </w:rPr>
        <w:pict>
          <v:rect id="_x0000_s1293" style="position:absolute;margin-left:.55pt;margin-top:80.05pt;width:398.2pt;height:86.45pt;z-index:251969024;mso-position-horizontal-relative:page;mso-position-vertical-relative:page;v-text-anchor:middle" o:allowincell="f" fillcolor="#b8cce4" strokecolor="white" strokeweight="1pt">
            <v:fill color2="#365f91"/>
            <v:shadow color="#d8d8d8" offset="3pt,3pt" offset2="2pt,2pt"/>
            <v:textbox style="mso-next-textbox:#_x0000_s1293" inset="14.4pt,,14.4pt">
              <w:txbxContent>
                <w:p w:rsidR="00325E08" w:rsidRPr="00124100" w:rsidRDefault="00325E08" w:rsidP="00D9708C">
                  <w:pPr>
                    <w:pStyle w:val="NoSpacing"/>
                    <w:spacing w:before="0" w:after="0" w:line="240" w:lineRule="auto"/>
                    <w:jc w:val="right"/>
                    <w:rPr>
                      <w:rFonts w:ascii="Arial Black" w:hAnsi="Arial Black"/>
                      <w:color w:val="FFFFFF"/>
                      <w:sz w:val="64"/>
                      <w:szCs w:val="64"/>
                    </w:rPr>
                  </w:pPr>
                  <w:r>
                    <w:rPr>
                      <w:rFonts w:ascii="Arial Black" w:hAnsi="Arial Black"/>
                      <w:sz w:val="64"/>
                      <w:szCs w:val="64"/>
                      <w:lang w:val="en-AU"/>
                    </w:rPr>
                    <w:t>Hand &amp; power tools</w:t>
                  </w:r>
                </w:p>
              </w:txbxContent>
            </v:textbox>
            <w10:wrap anchorx="page" anchory="page"/>
          </v:rect>
        </w:pict>
      </w:r>
      <w:r w:rsidRPr="005F3652">
        <w:rPr>
          <w:noProof/>
          <w:lang w:val="en-US" w:eastAsia="zh-TW"/>
        </w:rPr>
        <w:pict>
          <v:shapetype id="_x0000_t202" coordsize="21600,21600" o:spt="202" path="m,l,21600r21600,l21600,xe">
            <v:stroke joinstyle="miter"/>
            <v:path gradientshapeok="t" o:connecttype="rect"/>
          </v:shapetype>
          <v:shape id="_x0000_s1242" type="#_x0000_t202" style="position:absolute;margin-left:-278.25pt;margin-top:384pt;width:180.45pt;height:85.95pt;z-index:251736576;mso-width-percent:400;mso-height-percent:200;mso-width-percent:400;mso-height-percent:200;mso-width-relative:margin;mso-height-relative:margin">
            <v:textbox style="mso-next-textbox:#_x0000_s1242;mso-fit-shape-to-text:t">
              <w:txbxContent>
                <w:p w:rsidR="00325E08" w:rsidRDefault="00325E08" w:rsidP="000D5DEA">
                  <w:pPr>
                    <w:jc w:val="center"/>
                    <w:rPr>
                      <w:rFonts w:ascii="Impact" w:hAnsi="Impact"/>
                      <w:color w:val="FF0000"/>
                      <w:sz w:val="72"/>
                      <w:szCs w:val="72"/>
                    </w:rPr>
                  </w:pPr>
                  <w:r w:rsidRPr="00C058EF">
                    <w:rPr>
                      <w:rFonts w:ascii="Impact" w:hAnsi="Impact"/>
                      <w:color w:val="FF0000"/>
                      <w:sz w:val="72"/>
                      <w:szCs w:val="72"/>
                    </w:rPr>
                    <w:t>DRAFT VERSION</w:t>
                  </w:r>
                </w:p>
                <w:p w:rsidR="00325E08" w:rsidRPr="00C058EF" w:rsidRDefault="00325E08" w:rsidP="000D5DEA">
                  <w:pPr>
                    <w:jc w:val="center"/>
                    <w:rPr>
                      <w:rFonts w:ascii="Impact" w:hAnsi="Impact"/>
                      <w:color w:val="FF0000"/>
                      <w:sz w:val="40"/>
                      <w:szCs w:val="40"/>
                    </w:rPr>
                  </w:pPr>
                  <w:r w:rsidRPr="00C058EF">
                    <w:rPr>
                      <w:rFonts w:ascii="Impact" w:hAnsi="Impact"/>
                      <w:color w:val="FF0000"/>
                      <w:sz w:val="40"/>
                      <w:szCs w:val="40"/>
                    </w:rPr>
                    <w:t>October 11</w:t>
                  </w:r>
                </w:p>
              </w:txbxContent>
            </v:textbox>
          </v:shape>
        </w:pict>
      </w:r>
    </w:p>
    <w:p w:rsidR="000D5DEA" w:rsidRDefault="005F3652"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8"/>
          <w:footerReference w:type="default" r:id="rId9"/>
          <w:pgSz w:w="11906" w:h="16838" w:code="9"/>
          <w:pgMar w:top="1418" w:right="1418" w:bottom="1418" w:left="1418" w:header="709" w:footer="709" w:gutter="0"/>
          <w:cols w:space="708"/>
          <w:titlePg/>
          <w:docGrid w:linePitch="360"/>
        </w:sectPr>
      </w:pPr>
      <w:r w:rsidRPr="005F3652">
        <w:rPr>
          <w:noProof/>
          <w:lang w:eastAsia="en-AU"/>
        </w:rPr>
        <w:pict>
          <v:rect id="_x0000_s1294" style="position:absolute;margin-left:47.95pt;margin-top:324.35pt;width:282.2pt;height:161.45pt;z-index:-251344384;mso-position-horizontal-relative:page;mso-position-vertical-relative:margin;v-text-anchor:bottom" wrapcoords="0 0" o:allowincell="f" filled="f" stroked="f" strokecolor="white" strokeweight="1pt">
            <v:fill opacity="52429f"/>
            <v:shadow color="#d8d8d8" offset="3pt,3pt" offset2="2pt,2pt"/>
            <v:textbox style="mso-next-textbox:#_x0000_s1294" inset="28.8pt,14.4pt,14.4pt,14.4pt">
              <w:txbxContent>
                <w:p w:rsidR="00325E08" w:rsidRPr="00360AA1" w:rsidRDefault="00325E08" w:rsidP="00D9708C">
                  <w:pPr>
                    <w:pStyle w:val="NoSpacing"/>
                    <w:rPr>
                      <w:rFonts w:cs="Calibri"/>
                      <w:b/>
                      <w:sz w:val="36"/>
                      <w:szCs w:val="36"/>
                    </w:rPr>
                  </w:pPr>
                  <w:r w:rsidRPr="00360AA1">
                    <w:rPr>
                      <w:rFonts w:cs="Calibri"/>
                      <w:b/>
                      <w:sz w:val="36"/>
                      <w:szCs w:val="36"/>
                    </w:rPr>
                    <w:t xml:space="preserve">Supporting: </w:t>
                  </w:r>
                </w:p>
                <w:p w:rsidR="00325E08" w:rsidRDefault="00325E08" w:rsidP="004D5F0C">
                  <w:pPr>
                    <w:pStyle w:val="NoSpacing"/>
                    <w:spacing w:before="480"/>
                    <w:rPr>
                      <w:rFonts w:cs="Calibri"/>
                      <w:b/>
                      <w:i/>
                      <w:sz w:val="36"/>
                      <w:szCs w:val="36"/>
                    </w:rPr>
                  </w:pPr>
                  <w:r>
                    <w:rPr>
                      <w:rFonts w:cs="Calibri"/>
                      <w:b/>
                      <w:i/>
                      <w:sz w:val="36"/>
                      <w:szCs w:val="36"/>
                    </w:rPr>
                    <w:t xml:space="preserve">LMFFL2001A: </w:t>
                  </w:r>
                </w:p>
                <w:p w:rsidR="00325E08" w:rsidRDefault="00325E08" w:rsidP="005D6524">
                  <w:pPr>
                    <w:pStyle w:val="NoSpacing"/>
                    <w:spacing w:before="360" w:line="360" w:lineRule="auto"/>
                    <w:rPr>
                      <w:rFonts w:cs="Calibri"/>
                      <w:b/>
                      <w:i/>
                      <w:sz w:val="36"/>
                      <w:szCs w:val="36"/>
                    </w:rPr>
                  </w:pPr>
                  <w:r>
                    <w:rPr>
                      <w:rFonts w:cs="Calibri"/>
                      <w:b/>
                      <w:i/>
                      <w:sz w:val="36"/>
                      <w:szCs w:val="36"/>
                    </w:rPr>
                    <w:t>Use flooring technology sector hand and power tools</w:t>
                  </w:r>
                </w:p>
              </w:txbxContent>
            </v:textbox>
            <w10:wrap type="tight" anchorx="page" anchory="margin"/>
          </v:rect>
        </w:pict>
      </w:r>
      <w:r w:rsidR="00D9708C" w:rsidRPr="00D9708C">
        <w:rPr>
          <w:rFonts w:ascii="Arial Black" w:hAnsi="Arial Black"/>
          <w:bCs/>
          <w:iCs/>
          <w:noProof/>
          <w:color w:val="000000"/>
          <w:sz w:val="44"/>
          <w:szCs w:val="44"/>
          <w:lang w:eastAsia="en-AU"/>
        </w:rPr>
        <w:drawing>
          <wp:anchor distT="0" distB="0" distL="114300" distR="114300" simplePos="0" relativeHeight="251971072" behindDoc="1" locked="0" layoutInCell="1" allowOverlap="1">
            <wp:simplePos x="0" y="0"/>
            <wp:positionH relativeFrom="column">
              <wp:posOffset>3747181</wp:posOffset>
            </wp:positionH>
            <wp:positionV relativeFrom="paragraph">
              <wp:posOffset>-1332230</wp:posOffset>
            </wp:positionV>
            <wp:extent cx="2912686" cy="8041064"/>
            <wp:effectExtent l="19050" t="0" r="0" b="0"/>
            <wp:wrapTight wrapText="bothSides">
              <wp:wrapPolygon edited="0">
                <wp:start x="-141" y="0"/>
                <wp:lineTo x="-141" y="21552"/>
                <wp:lineTo x="21581" y="21552"/>
                <wp:lineTo x="21581" y="0"/>
                <wp:lineTo x="-141" y="0"/>
              </wp:wrapPolygon>
            </wp:wrapTight>
            <wp:docPr id="8" name="Picture 6" descr="DSC_002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1 (2).jpg"/>
                    <pic:cNvPicPr/>
                  </pic:nvPicPr>
                  <pic:blipFill>
                    <a:blip r:embed="rId10" cstate="print">
                      <a:lum bright="10000" contrast="20000"/>
                    </a:blip>
                    <a:srcRect/>
                    <a:stretch>
                      <a:fillRect/>
                    </a:stretch>
                  </pic:blipFill>
                  <pic:spPr>
                    <a:xfrm>
                      <a:off x="0" y="0"/>
                      <a:ext cx="2917190" cy="8037830"/>
                    </a:xfrm>
                    <a:prstGeom prst="rect">
                      <a:avLst/>
                    </a:prstGeom>
                  </pic:spPr>
                </pic:pic>
              </a:graphicData>
            </a:graphic>
          </wp:anchor>
        </w:drawing>
      </w:r>
      <w:r w:rsidRPr="005F3652">
        <w:rPr>
          <w:noProof/>
          <w:lang w:eastAsia="en-AU"/>
        </w:rPr>
        <w:pict>
          <v:rect id="_x0000_s1241" style="position:absolute;margin-left:-9pt;margin-top:601.6pt;width:606.3pt;height:65.2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325E08" w:rsidRPr="00DD0823" w:rsidRDefault="00325E08"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sidR="00427AD4">
        <w:rPr>
          <w:noProof/>
          <w:lang w:eastAsia="en-AU"/>
        </w:rPr>
        <w:drawing>
          <wp:anchor distT="0" distB="0" distL="114300" distR="114300" simplePos="0" relativeHeight="251744768" behindDoc="1" locked="0" layoutInCell="1" allowOverlap="1">
            <wp:simplePos x="0" y="0"/>
            <wp:positionH relativeFrom="column">
              <wp:posOffset>-233680</wp:posOffset>
            </wp:positionH>
            <wp:positionV relativeFrom="paragraph">
              <wp:posOffset>1344295</wp:posOffset>
            </wp:positionV>
            <wp:extent cx="3781425" cy="2076450"/>
            <wp:effectExtent l="19050" t="0" r="9525" b="0"/>
            <wp:wrapTight wrapText="bothSides">
              <wp:wrapPolygon edited="0">
                <wp:start x="-109" y="0"/>
                <wp:lineTo x="-109" y="21402"/>
                <wp:lineTo x="21654" y="21402"/>
                <wp:lineTo x="21654"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81425" cy="2076450"/>
                    </a:xfrm>
                    <a:prstGeom prst="rect">
                      <a:avLst/>
                    </a:prstGeom>
                  </pic:spPr>
                </pic:pic>
              </a:graphicData>
            </a:graphic>
          </wp:anchor>
        </w:drawing>
      </w:r>
      <w:r w:rsidRPr="005F3652">
        <w:rPr>
          <w:noProof/>
          <w:lang w:eastAsia="en-AU"/>
        </w:rPr>
        <w:pict>
          <v:shape id="_x0000_s1274" type="#_x0000_t202" style="position:absolute;margin-left:1.35pt;margin-top:593.45pt;width:436.45pt;height:47.65pt;z-index:251888128;mso-position-horizontal-relative:text;mso-position-vertical-relative:text" filled="f" strokeweight="1pt">
            <v:textbox>
              <w:txbxContent>
                <w:p w:rsidR="00325E08" w:rsidRPr="00C724D1" w:rsidRDefault="00325E08" w:rsidP="00E42192">
                  <w:pPr>
                    <w:spacing w:after="240"/>
                    <w:rPr>
                      <w:b/>
                      <w:sz w:val="36"/>
                      <w:szCs w:val="36"/>
                    </w:rPr>
                  </w:pPr>
                  <w:r w:rsidRPr="00C724D1">
                    <w:rPr>
                      <w:b/>
                      <w:sz w:val="36"/>
                      <w:szCs w:val="36"/>
                    </w:rPr>
                    <w:t>Name:</w:t>
                  </w:r>
                </w:p>
              </w:txbxContent>
            </v:textbox>
          </v:shape>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9708C" w:rsidRDefault="00D9708C" w:rsidP="00D14307">
      <w:pPr>
        <w:spacing w:line="240" w:lineRule="auto"/>
        <w:jc w:val="center"/>
        <w:rPr>
          <w:rFonts w:ascii="Arial Black" w:hAnsi="Arial Black"/>
          <w:color w:val="003366"/>
          <w:sz w:val="72"/>
          <w:szCs w:val="72"/>
        </w:rPr>
      </w:pPr>
      <w:r>
        <w:rPr>
          <w:rFonts w:ascii="Arial Black" w:hAnsi="Arial Black"/>
          <w:color w:val="003366"/>
          <w:sz w:val="72"/>
          <w:szCs w:val="72"/>
        </w:rPr>
        <w:t>Hand a</w:t>
      </w:r>
      <w:r w:rsidR="00393654">
        <w:rPr>
          <w:rFonts w:ascii="Arial Black" w:hAnsi="Arial Black"/>
          <w:color w:val="003366"/>
          <w:sz w:val="72"/>
          <w:szCs w:val="72"/>
        </w:rPr>
        <w:t>n</w:t>
      </w:r>
      <w:r>
        <w:rPr>
          <w:rFonts w:ascii="Arial Black" w:hAnsi="Arial Black"/>
          <w:color w:val="003366"/>
          <w:sz w:val="72"/>
          <w:szCs w:val="72"/>
        </w:rPr>
        <w:t>d</w:t>
      </w:r>
      <w:r>
        <w:rPr>
          <w:rFonts w:ascii="Arial Black" w:hAnsi="Arial Black"/>
          <w:color w:val="003366"/>
          <w:sz w:val="72"/>
          <w:szCs w:val="72"/>
        </w:rPr>
        <w:br/>
        <w:t>power tools</w:t>
      </w: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652A96" w:rsidRDefault="00652A96"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 of competency:</w:t>
      </w:r>
    </w:p>
    <w:p w:rsidR="00227398" w:rsidRPr="00D14307" w:rsidRDefault="00D9708C" w:rsidP="00D9708C">
      <w:pPr>
        <w:spacing w:before="120"/>
        <w:ind w:left="2126" w:hanging="1559"/>
        <w:rPr>
          <w:b/>
          <w:i/>
        </w:rPr>
      </w:pPr>
      <w:r>
        <w:rPr>
          <w:b/>
          <w:i/>
        </w:rPr>
        <w:t>LMF</w:t>
      </w:r>
      <w:r w:rsidR="00960EB9">
        <w:rPr>
          <w:b/>
          <w:i/>
        </w:rPr>
        <w:t>FL</w:t>
      </w:r>
      <w:r>
        <w:rPr>
          <w:b/>
          <w:i/>
        </w:rPr>
        <w:t>2001</w:t>
      </w:r>
      <w:r w:rsidR="00393654" w:rsidRPr="00393654">
        <w:rPr>
          <w:b/>
          <w:i/>
        </w:rPr>
        <w:t>A</w:t>
      </w:r>
      <w:r w:rsidR="00227398" w:rsidRPr="00393654">
        <w:rPr>
          <w:b/>
          <w:i/>
        </w:rPr>
        <w:t>:</w:t>
      </w:r>
      <w:r>
        <w:rPr>
          <w:b/>
          <w:i/>
        </w:rPr>
        <w:t xml:space="preserve"> Use flooring technology sector hand and power tools</w:t>
      </w:r>
      <w:r w:rsidR="00227398" w:rsidRPr="00393654">
        <w:rPr>
          <w:b/>
          <w:i/>
        </w:rPr>
        <w:t xml:space="preserve"> </w:t>
      </w:r>
    </w:p>
    <w:p w:rsidR="00D71F7D" w:rsidRPr="00AC1656" w:rsidRDefault="00D71F7D"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5F3652"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Pr="00915117" w:rsidRDefault="00AC1656" w:rsidP="00AC1656">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r w:rsidRPr="00915117">
        <w:t>Developed by</w:t>
      </w:r>
      <w:r>
        <w:t xml:space="preserve"> Workspace Training for the 201</w:t>
      </w:r>
      <w:r w:rsidR="00A509E1">
        <w:t>3</w:t>
      </w:r>
      <w:r>
        <w:t>-201</w:t>
      </w:r>
      <w:r w:rsidR="00A509E1">
        <w:t>4</w:t>
      </w:r>
    </w:p>
    <w:p w:rsidR="00AC1656" w:rsidRPr="00915117" w:rsidRDefault="00AC1656" w:rsidP="00AC1656">
      <w:pPr>
        <w:pStyle w:val="Style2"/>
        <w:spacing w:before="0" w:after="0" w:line="240" w:lineRule="auto"/>
        <w:jc w:val="center"/>
      </w:pPr>
      <w:r w:rsidRPr="00915117">
        <w:t>Workplace English Language and Literacy (WELL) Program</w:t>
      </w:r>
    </w:p>
    <w:p w:rsidR="00AC1656" w:rsidRDefault="00AC1656" w:rsidP="00AC1656">
      <w:pPr>
        <w:pStyle w:val="Style2"/>
        <w:spacing w:before="0" w:after="0" w:line="240" w:lineRule="auto"/>
        <w:jc w:val="center"/>
      </w:pPr>
      <w:r>
        <w:t>Flooring Technology resource development project</w:t>
      </w:r>
    </w:p>
    <w:p w:rsidR="00AC1656" w:rsidRDefault="00AC1656" w:rsidP="00AC1656">
      <w:pPr>
        <w:spacing w:line="240" w:lineRule="auto"/>
        <w:jc w:val="right"/>
      </w:pPr>
      <w:r>
        <w:rPr>
          <w:noProof/>
          <w:lang w:eastAsia="en-AU"/>
        </w:rPr>
        <w:drawing>
          <wp:anchor distT="0" distB="0" distL="114300" distR="114300" simplePos="0" relativeHeight="251913728"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p>
    <w:p w:rsidR="00AC1656" w:rsidRDefault="00984AAF" w:rsidP="00AC1656">
      <w:pPr>
        <w:spacing w:line="240" w:lineRule="auto"/>
        <w:jc w:val="right"/>
      </w:pPr>
      <w:r>
        <w:rPr>
          <w:noProof/>
          <w:lang w:eastAsia="en-AU"/>
        </w:rPr>
        <w:drawing>
          <wp:anchor distT="0" distB="0" distL="114300" distR="114300" simplePos="0" relativeHeight="251974144" behindDoc="1" locked="0" layoutInCell="1" allowOverlap="1">
            <wp:simplePos x="0" y="0"/>
            <wp:positionH relativeFrom="column">
              <wp:posOffset>2924810</wp:posOffset>
            </wp:positionH>
            <wp:positionV relativeFrom="paragraph">
              <wp:posOffset>19050</wp:posOffset>
            </wp:positionV>
            <wp:extent cx="1219200" cy="647700"/>
            <wp:effectExtent l="19050" t="0" r="0" b="0"/>
            <wp:wrapTight wrapText="bothSides">
              <wp:wrapPolygon edited="0">
                <wp:start x="-338" y="0"/>
                <wp:lineTo x="-338" y="20965"/>
                <wp:lineTo x="21600" y="20965"/>
                <wp:lineTo x="21600" y="0"/>
                <wp:lineTo x="-338" y="0"/>
              </wp:wrapPolygon>
            </wp:wrapTight>
            <wp:docPr id="5" name="Picture 1" descr="MSA_small_RGB.jpg"/>
            <wp:cNvGraphicFramePr/>
            <a:graphic xmlns:a="http://schemas.openxmlformats.org/drawingml/2006/main">
              <a:graphicData uri="http://schemas.openxmlformats.org/drawingml/2006/picture">
                <pic:pic xmlns:pic="http://schemas.openxmlformats.org/drawingml/2006/picture">
                  <pic:nvPicPr>
                    <pic:cNvPr id="0" name="MSA_small_RGB.jpg"/>
                    <pic:cNvPicPr/>
                  </pic:nvPicPr>
                  <pic:blipFill>
                    <a:blip r:embed="rId15" cstate="print"/>
                    <a:srcRect l="8974" t="14942" r="8974" b="6897"/>
                    <a:stretch>
                      <a:fillRect/>
                    </a:stretch>
                  </pic:blipFill>
                  <pic:spPr>
                    <a:xfrm>
                      <a:off x="0" y="0"/>
                      <a:ext cx="1219200" cy="647700"/>
                    </a:xfrm>
                    <a:prstGeom prst="rect">
                      <a:avLst/>
                    </a:prstGeom>
                  </pic:spPr>
                </pic:pic>
              </a:graphicData>
            </a:graphic>
          </wp:anchor>
        </w:drawing>
      </w:r>
      <w:r w:rsidR="00AC1656">
        <w:rPr>
          <w:noProof/>
          <w:lang w:eastAsia="en-AU"/>
        </w:rPr>
        <w:drawing>
          <wp:anchor distT="0" distB="0" distL="114300" distR="114300" simplePos="0" relativeHeight="251914752"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CA6F9E" w:rsidRPr="00E90E5A" w:rsidRDefault="00CA6F9E" w:rsidP="00CA6F9E">
      <w:pPr>
        <w:pStyle w:val="Style1"/>
        <w:spacing w:after="0"/>
        <w:rPr>
          <w:sz w:val="28"/>
          <w:szCs w:val="28"/>
        </w:rPr>
      </w:pPr>
    </w:p>
    <w:p w:rsidR="00CA6F9E" w:rsidRPr="00FC52A1" w:rsidRDefault="00CA6F9E" w:rsidP="00CA6F9E">
      <w:pPr>
        <w:spacing w:line="240" w:lineRule="auto"/>
        <w:rPr>
          <w:rFonts w:ascii="Arial Narrow" w:hAnsi="Arial Narrow"/>
        </w:rPr>
      </w:pPr>
      <w:r w:rsidRPr="00FC52A1">
        <w:rPr>
          <w:rFonts w:ascii="Arial Narrow" w:hAnsi="Arial Narrow"/>
        </w:rPr>
        <w:t>IS</w:t>
      </w:r>
      <w:r w:rsidRPr="00CA6D46">
        <w:rPr>
          <w:rFonts w:ascii="Arial Narrow" w:hAnsi="Arial Narrow"/>
        </w:rPr>
        <w:t xml:space="preserve">BN: </w:t>
      </w:r>
      <w:r w:rsidR="00CA6D46" w:rsidRPr="00CA6D46">
        <w:rPr>
          <w:rFonts w:ascii="Arial Narrow" w:hAnsi="Arial Narrow"/>
          <w:color w:val="000000" w:themeColor="text1"/>
          <w:sz w:val="22"/>
          <w:szCs w:val="22"/>
        </w:rPr>
        <w:t>978-1-925087-10-9</w:t>
      </w:r>
    </w:p>
    <w:p w:rsidR="00CA6F9E" w:rsidRPr="003C3E3B" w:rsidRDefault="00CA6F9E" w:rsidP="00CA6F9E">
      <w:pPr>
        <w:pStyle w:val="Style1"/>
        <w:spacing w:before="240"/>
      </w:pPr>
      <w:r w:rsidRPr="003C3E3B">
        <w:t>Funded under the Workplace English Language and Literacy Program by the Australian Government thro</w:t>
      </w:r>
      <w:r w:rsidR="00855441">
        <w:t>ugh the Department of Industry.</w:t>
      </w:r>
    </w:p>
    <w:p w:rsidR="00CA6F9E" w:rsidRPr="003C3E3B" w:rsidRDefault="00CA6F9E" w:rsidP="00CA6F9E">
      <w:pPr>
        <w:pStyle w:val="Style1"/>
      </w:pPr>
      <w:r w:rsidRPr="003C3E3B">
        <w:t>© Commonwealth of Australia 201</w:t>
      </w:r>
      <w:r w:rsidR="00855441">
        <w:t>4</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855441" w:rsidP="00CA6F9E">
      <w:pPr>
        <w:pStyle w:val="Style1"/>
      </w:pPr>
      <w:r>
        <w:t>The Department of Industry</w:t>
      </w:r>
      <w:r w:rsidR="00CA6F9E" w:rsidRPr="003C3E3B">
        <w:t xml:space="preserve">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Default="000F017B" w:rsidP="00CA6F9E">
      <w:pPr>
        <w:pStyle w:val="Style1"/>
      </w:pPr>
      <w:r>
        <w:t xml:space="preserve">Requests and enquiries concerning the Department’s copyright material should be emailed to: </w:t>
      </w:r>
      <w:hyperlink r:id="rId18" w:history="1">
        <w:r>
          <w:rPr>
            <w:rStyle w:val="Hyperlink"/>
          </w:rPr>
          <w:t>media@innovation.gov.au</w:t>
        </w:r>
      </w:hyperlink>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9" w:history="1">
        <w:r w:rsidRPr="00AC1656">
          <w:rPr>
            <w:rStyle w:val="Hyperlink"/>
          </w:rPr>
          <w:t>david@workspacetraining.com.au</w:t>
        </w:r>
      </w:hyperlink>
    </w:p>
    <w:p w:rsidR="00372C8E"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68924807"/>
      <w:bookmarkStart w:id="13" w:name="_Toc375658709"/>
      <w:bookmarkStart w:id="14" w:name="_Toc377987461"/>
      <w:bookmarkStart w:id="15" w:name="_Toc337740101"/>
      <w:r w:rsidRPr="00915117">
        <w:lastRenderedPageBreak/>
        <w:t xml:space="preserve">Table of </w:t>
      </w:r>
      <w:r w:rsidRPr="00CA6F9E">
        <w:t>contents</w:t>
      </w:r>
      <w:bookmarkStart w:id="16" w:name="_Toc32873225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F3652" w:rsidRPr="005F3652">
        <w:fldChar w:fldCharType="begin"/>
      </w:r>
      <w:r w:rsidR="007C54BC">
        <w:instrText xml:space="preserve"> TOC \o "1-2" \h \z \u </w:instrText>
      </w:r>
      <w:r w:rsidR="005F3652" w:rsidRPr="005F3652">
        <w:fldChar w:fldCharType="separate"/>
      </w:r>
    </w:p>
    <w:p w:rsidR="00372C8E" w:rsidRDefault="005F3652">
      <w:pPr>
        <w:pStyle w:val="TOC1"/>
        <w:rPr>
          <w:rFonts w:asciiTheme="minorHAnsi" w:eastAsiaTheme="minorEastAsia" w:hAnsiTheme="minorHAnsi" w:cstheme="minorBidi"/>
          <w:b w:val="0"/>
          <w:sz w:val="22"/>
          <w:szCs w:val="22"/>
          <w:lang w:eastAsia="en-AU"/>
        </w:rPr>
      </w:pPr>
      <w:hyperlink w:anchor="_Toc377987462" w:history="1">
        <w:r w:rsidR="00372C8E" w:rsidRPr="006832F6">
          <w:rPr>
            <w:rStyle w:val="Hyperlink"/>
          </w:rPr>
          <w:t>Introduction</w:t>
        </w:r>
        <w:r w:rsidR="00372C8E">
          <w:rPr>
            <w:webHidden/>
          </w:rPr>
          <w:tab/>
        </w:r>
        <w:r>
          <w:rPr>
            <w:webHidden/>
          </w:rPr>
          <w:fldChar w:fldCharType="begin"/>
        </w:r>
        <w:r w:rsidR="00372C8E">
          <w:rPr>
            <w:webHidden/>
          </w:rPr>
          <w:instrText xml:space="preserve"> PAGEREF _Toc377987462 \h </w:instrText>
        </w:r>
        <w:r>
          <w:rPr>
            <w:webHidden/>
          </w:rPr>
        </w:r>
        <w:r>
          <w:rPr>
            <w:webHidden/>
          </w:rPr>
          <w:fldChar w:fldCharType="separate"/>
        </w:r>
        <w:r w:rsidR="00A74EBD">
          <w:rPr>
            <w:webHidden/>
          </w:rPr>
          <w:t>1</w:t>
        </w:r>
        <w:r>
          <w:rPr>
            <w:webHidden/>
          </w:rPr>
          <w:fldChar w:fldCharType="end"/>
        </w:r>
      </w:hyperlink>
    </w:p>
    <w:p w:rsidR="00372C8E" w:rsidRDefault="005F3652" w:rsidP="00372C8E">
      <w:pPr>
        <w:pStyle w:val="TOC1"/>
        <w:spacing w:before="360"/>
        <w:rPr>
          <w:rFonts w:asciiTheme="minorHAnsi" w:eastAsiaTheme="minorEastAsia" w:hAnsiTheme="minorHAnsi" w:cstheme="minorBidi"/>
          <w:b w:val="0"/>
          <w:sz w:val="22"/>
          <w:szCs w:val="22"/>
          <w:lang w:eastAsia="en-AU"/>
        </w:rPr>
      </w:pPr>
      <w:hyperlink w:anchor="_Toc377987463" w:history="1">
        <w:r w:rsidR="00372C8E" w:rsidRPr="006832F6">
          <w:rPr>
            <w:rStyle w:val="Hyperlink"/>
            <w:lang w:eastAsia="en-AU"/>
          </w:rPr>
          <w:t>Part</w:t>
        </w:r>
        <w:r w:rsidR="00372C8E" w:rsidRPr="006832F6">
          <w:rPr>
            <w:rStyle w:val="Hyperlink"/>
          </w:rPr>
          <w:t xml:space="preserve"> 1</w:t>
        </w:r>
        <w:r w:rsidR="00372C8E">
          <w:rPr>
            <w:rStyle w:val="Hyperlink"/>
          </w:rPr>
          <w:t xml:space="preserve"> </w:t>
        </w:r>
      </w:hyperlink>
      <w:hyperlink w:anchor="_Toc377987464" w:history="1">
        <w:r w:rsidR="00372C8E" w:rsidRPr="006832F6">
          <w:rPr>
            <w:rStyle w:val="Hyperlink"/>
          </w:rPr>
          <w:t>Learning activities</w:t>
        </w:r>
        <w:r w:rsidR="00372C8E">
          <w:rPr>
            <w:webHidden/>
          </w:rPr>
          <w:tab/>
        </w:r>
        <w:r>
          <w:rPr>
            <w:webHidden/>
          </w:rPr>
          <w:fldChar w:fldCharType="begin"/>
        </w:r>
        <w:r w:rsidR="00372C8E">
          <w:rPr>
            <w:webHidden/>
          </w:rPr>
          <w:instrText xml:space="preserve"> PAGEREF _Toc377987464 \h </w:instrText>
        </w:r>
        <w:r>
          <w:rPr>
            <w:webHidden/>
          </w:rPr>
        </w:r>
        <w:r>
          <w:rPr>
            <w:webHidden/>
          </w:rPr>
          <w:fldChar w:fldCharType="separate"/>
        </w:r>
        <w:r w:rsidR="00A74EBD">
          <w:rPr>
            <w:webHidden/>
          </w:rPr>
          <w:t>3</w:t>
        </w:r>
        <w:r>
          <w:rPr>
            <w:webHidden/>
          </w:rPr>
          <w:fldChar w:fldCharType="end"/>
        </w:r>
      </w:hyperlink>
    </w:p>
    <w:p w:rsidR="00372C8E" w:rsidRPr="00372C8E" w:rsidRDefault="005F3652" w:rsidP="00372C8E">
      <w:pPr>
        <w:pStyle w:val="TOC1"/>
        <w:ind w:left="426"/>
        <w:rPr>
          <w:rFonts w:asciiTheme="minorHAnsi" w:eastAsiaTheme="minorEastAsia" w:hAnsiTheme="minorHAnsi" w:cstheme="minorBidi"/>
          <w:b w:val="0"/>
          <w:sz w:val="22"/>
          <w:szCs w:val="22"/>
          <w:lang w:eastAsia="en-AU"/>
        </w:rPr>
      </w:pPr>
      <w:hyperlink w:anchor="_Toc377987465" w:history="1">
        <w:r w:rsidR="00372C8E" w:rsidRPr="00372C8E">
          <w:rPr>
            <w:rStyle w:val="Hyperlink"/>
            <w:b w:val="0"/>
          </w:rPr>
          <w:t>Section 1: Types of tools</w:t>
        </w:r>
        <w:r w:rsidR="00372C8E" w:rsidRPr="00372C8E">
          <w:rPr>
            <w:b w:val="0"/>
            <w:webHidden/>
          </w:rPr>
          <w:tab/>
        </w:r>
        <w:r w:rsidRPr="00372C8E">
          <w:rPr>
            <w:b w:val="0"/>
            <w:webHidden/>
          </w:rPr>
          <w:fldChar w:fldCharType="begin"/>
        </w:r>
        <w:r w:rsidR="00372C8E" w:rsidRPr="00372C8E">
          <w:rPr>
            <w:b w:val="0"/>
            <w:webHidden/>
          </w:rPr>
          <w:instrText xml:space="preserve"> PAGEREF _Toc377987465 \h </w:instrText>
        </w:r>
        <w:r w:rsidRPr="00372C8E">
          <w:rPr>
            <w:b w:val="0"/>
            <w:webHidden/>
          </w:rPr>
        </w:r>
        <w:r w:rsidRPr="00372C8E">
          <w:rPr>
            <w:b w:val="0"/>
            <w:webHidden/>
          </w:rPr>
          <w:fldChar w:fldCharType="separate"/>
        </w:r>
        <w:r w:rsidR="00A74EBD">
          <w:rPr>
            <w:b w:val="0"/>
            <w:webHidden/>
          </w:rPr>
          <w:t>5</w:t>
        </w:r>
        <w:r w:rsidRPr="00372C8E">
          <w:rPr>
            <w:b w:val="0"/>
            <w:webHidden/>
          </w:rPr>
          <w:fldChar w:fldCharType="end"/>
        </w:r>
      </w:hyperlink>
    </w:p>
    <w:p w:rsidR="00372C8E" w:rsidRPr="00372C8E" w:rsidRDefault="005F3652" w:rsidP="00372C8E">
      <w:pPr>
        <w:pStyle w:val="TOC1"/>
        <w:ind w:left="426"/>
        <w:rPr>
          <w:rFonts w:asciiTheme="minorHAnsi" w:eastAsiaTheme="minorEastAsia" w:hAnsiTheme="minorHAnsi" w:cstheme="minorBidi"/>
          <w:b w:val="0"/>
          <w:sz w:val="22"/>
          <w:szCs w:val="22"/>
          <w:lang w:eastAsia="en-AU"/>
        </w:rPr>
      </w:pPr>
      <w:hyperlink w:anchor="_Toc377987466" w:history="1">
        <w:r w:rsidR="00372C8E" w:rsidRPr="00372C8E">
          <w:rPr>
            <w:rStyle w:val="Hyperlink"/>
            <w:b w:val="0"/>
          </w:rPr>
          <w:t>Section 2: Power sources</w:t>
        </w:r>
        <w:r w:rsidR="00372C8E" w:rsidRPr="00372C8E">
          <w:rPr>
            <w:b w:val="0"/>
            <w:webHidden/>
          </w:rPr>
          <w:tab/>
        </w:r>
        <w:r w:rsidRPr="00372C8E">
          <w:rPr>
            <w:b w:val="0"/>
            <w:webHidden/>
          </w:rPr>
          <w:fldChar w:fldCharType="begin"/>
        </w:r>
        <w:r w:rsidR="00372C8E" w:rsidRPr="00372C8E">
          <w:rPr>
            <w:b w:val="0"/>
            <w:webHidden/>
          </w:rPr>
          <w:instrText xml:space="preserve"> PAGEREF _Toc377987466 \h </w:instrText>
        </w:r>
        <w:r w:rsidRPr="00372C8E">
          <w:rPr>
            <w:b w:val="0"/>
            <w:webHidden/>
          </w:rPr>
        </w:r>
        <w:r w:rsidRPr="00372C8E">
          <w:rPr>
            <w:b w:val="0"/>
            <w:webHidden/>
          </w:rPr>
          <w:fldChar w:fldCharType="separate"/>
        </w:r>
        <w:r w:rsidR="00A74EBD">
          <w:rPr>
            <w:b w:val="0"/>
            <w:webHidden/>
          </w:rPr>
          <w:t>10</w:t>
        </w:r>
        <w:r w:rsidRPr="00372C8E">
          <w:rPr>
            <w:b w:val="0"/>
            <w:webHidden/>
          </w:rPr>
          <w:fldChar w:fldCharType="end"/>
        </w:r>
      </w:hyperlink>
    </w:p>
    <w:p w:rsidR="00372C8E" w:rsidRPr="00372C8E" w:rsidRDefault="005F3652" w:rsidP="00372C8E">
      <w:pPr>
        <w:pStyle w:val="TOC1"/>
        <w:ind w:left="426"/>
        <w:rPr>
          <w:rFonts w:asciiTheme="minorHAnsi" w:eastAsiaTheme="minorEastAsia" w:hAnsiTheme="minorHAnsi" w:cstheme="minorBidi"/>
          <w:b w:val="0"/>
          <w:sz w:val="22"/>
          <w:szCs w:val="22"/>
          <w:lang w:eastAsia="en-AU"/>
        </w:rPr>
      </w:pPr>
      <w:hyperlink w:anchor="_Toc377987467" w:history="1">
        <w:r w:rsidR="00372C8E" w:rsidRPr="00372C8E">
          <w:rPr>
            <w:rStyle w:val="Hyperlink"/>
            <w:b w:val="0"/>
          </w:rPr>
          <w:t>Section 3: Safe operating procedures</w:t>
        </w:r>
        <w:r w:rsidR="00372C8E" w:rsidRPr="00372C8E">
          <w:rPr>
            <w:b w:val="0"/>
            <w:webHidden/>
          </w:rPr>
          <w:tab/>
        </w:r>
        <w:r w:rsidRPr="00372C8E">
          <w:rPr>
            <w:b w:val="0"/>
            <w:webHidden/>
          </w:rPr>
          <w:fldChar w:fldCharType="begin"/>
        </w:r>
        <w:r w:rsidR="00372C8E" w:rsidRPr="00372C8E">
          <w:rPr>
            <w:b w:val="0"/>
            <w:webHidden/>
          </w:rPr>
          <w:instrText xml:space="preserve"> PAGEREF _Toc377987467 \h </w:instrText>
        </w:r>
        <w:r w:rsidRPr="00372C8E">
          <w:rPr>
            <w:b w:val="0"/>
            <w:webHidden/>
          </w:rPr>
        </w:r>
        <w:r w:rsidRPr="00372C8E">
          <w:rPr>
            <w:b w:val="0"/>
            <w:webHidden/>
          </w:rPr>
          <w:fldChar w:fldCharType="separate"/>
        </w:r>
        <w:r w:rsidR="00A74EBD">
          <w:rPr>
            <w:b w:val="0"/>
            <w:webHidden/>
          </w:rPr>
          <w:t>13</w:t>
        </w:r>
        <w:r w:rsidRPr="00372C8E">
          <w:rPr>
            <w:b w:val="0"/>
            <w:webHidden/>
          </w:rPr>
          <w:fldChar w:fldCharType="end"/>
        </w:r>
      </w:hyperlink>
    </w:p>
    <w:p w:rsidR="00372C8E" w:rsidRDefault="005F3652" w:rsidP="00372C8E">
      <w:pPr>
        <w:pStyle w:val="TOC1"/>
        <w:spacing w:before="360"/>
        <w:rPr>
          <w:rFonts w:asciiTheme="minorHAnsi" w:eastAsiaTheme="minorEastAsia" w:hAnsiTheme="minorHAnsi" w:cstheme="minorBidi"/>
          <w:b w:val="0"/>
          <w:sz w:val="22"/>
          <w:szCs w:val="22"/>
          <w:lang w:eastAsia="en-AU"/>
        </w:rPr>
      </w:pPr>
      <w:hyperlink w:anchor="_Toc377987468" w:history="1">
        <w:r w:rsidR="00372C8E" w:rsidRPr="006832F6">
          <w:rPr>
            <w:rStyle w:val="Hyperlink"/>
            <w:lang w:eastAsia="en-AU"/>
          </w:rPr>
          <w:t>Part</w:t>
        </w:r>
        <w:r w:rsidR="00372C8E" w:rsidRPr="006832F6">
          <w:rPr>
            <w:rStyle w:val="Hyperlink"/>
          </w:rPr>
          <w:t xml:space="preserve"> 2</w:t>
        </w:r>
        <w:r w:rsidR="00372C8E">
          <w:rPr>
            <w:rStyle w:val="Hyperlink"/>
          </w:rPr>
          <w:t xml:space="preserve"> </w:t>
        </w:r>
      </w:hyperlink>
      <w:hyperlink w:anchor="_Toc377987469" w:history="1">
        <w:r w:rsidR="00372C8E" w:rsidRPr="006832F6">
          <w:rPr>
            <w:rStyle w:val="Hyperlink"/>
          </w:rPr>
          <w:t>Assignments</w:t>
        </w:r>
        <w:r w:rsidR="00372C8E">
          <w:rPr>
            <w:webHidden/>
          </w:rPr>
          <w:tab/>
        </w:r>
        <w:r>
          <w:rPr>
            <w:webHidden/>
          </w:rPr>
          <w:fldChar w:fldCharType="begin"/>
        </w:r>
        <w:r w:rsidR="00372C8E">
          <w:rPr>
            <w:webHidden/>
          </w:rPr>
          <w:instrText xml:space="preserve"> PAGEREF _Toc377987469 \h </w:instrText>
        </w:r>
        <w:r>
          <w:rPr>
            <w:webHidden/>
          </w:rPr>
        </w:r>
        <w:r>
          <w:rPr>
            <w:webHidden/>
          </w:rPr>
          <w:fldChar w:fldCharType="separate"/>
        </w:r>
        <w:r w:rsidR="00A74EBD">
          <w:rPr>
            <w:webHidden/>
          </w:rPr>
          <w:t>17</w:t>
        </w:r>
        <w:r>
          <w:rPr>
            <w:webHidden/>
          </w:rPr>
          <w:fldChar w:fldCharType="end"/>
        </w:r>
      </w:hyperlink>
    </w:p>
    <w:p w:rsidR="00372C8E" w:rsidRDefault="005F3652" w:rsidP="00372C8E">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77987470" w:history="1">
        <w:r w:rsidR="00372C8E" w:rsidRPr="006832F6">
          <w:rPr>
            <w:rStyle w:val="Hyperlink"/>
            <w:noProof/>
          </w:rPr>
          <w:t>Assignment 1</w:t>
        </w:r>
        <w:r w:rsidR="00372C8E">
          <w:rPr>
            <w:noProof/>
            <w:webHidden/>
          </w:rPr>
          <w:tab/>
        </w:r>
        <w:r>
          <w:rPr>
            <w:noProof/>
            <w:webHidden/>
          </w:rPr>
          <w:fldChar w:fldCharType="begin"/>
        </w:r>
        <w:r w:rsidR="00372C8E">
          <w:rPr>
            <w:noProof/>
            <w:webHidden/>
          </w:rPr>
          <w:instrText xml:space="preserve"> PAGEREF _Toc377987470 \h </w:instrText>
        </w:r>
        <w:r>
          <w:rPr>
            <w:noProof/>
            <w:webHidden/>
          </w:rPr>
        </w:r>
        <w:r>
          <w:rPr>
            <w:noProof/>
            <w:webHidden/>
          </w:rPr>
          <w:fldChar w:fldCharType="separate"/>
        </w:r>
        <w:r w:rsidR="00A74EBD">
          <w:rPr>
            <w:noProof/>
            <w:webHidden/>
          </w:rPr>
          <w:t>19</w:t>
        </w:r>
        <w:r>
          <w:rPr>
            <w:noProof/>
            <w:webHidden/>
          </w:rPr>
          <w:fldChar w:fldCharType="end"/>
        </w:r>
      </w:hyperlink>
    </w:p>
    <w:p w:rsidR="00372C8E" w:rsidRDefault="005F3652" w:rsidP="00372C8E">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77987471" w:history="1">
        <w:r w:rsidR="00372C8E" w:rsidRPr="006832F6">
          <w:rPr>
            <w:rStyle w:val="Hyperlink"/>
            <w:noProof/>
          </w:rPr>
          <w:t>Assignment 2</w:t>
        </w:r>
        <w:r w:rsidR="00372C8E">
          <w:rPr>
            <w:noProof/>
            <w:webHidden/>
          </w:rPr>
          <w:tab/>
        </w:r>
        <w:r>
          <w:rPr>
            <w:noProof/>
            <w:webHidden/>
          </w:rPr>
          <w:fldChar w:fldCharType="begin"/>
        </w:r>
        <w:r w:rsidR="00372C8E">
          <w:rPr>
            <w:noProof/>
            <w:webHidden/>
          </w:rPr>
          <w:instrText xml:space="preserve"> PAGEREF _Toc377987471 \h </w:instrText>
        </w:r>
        <w:r>
          <w:rPr>
            <w:noProof/>
            <w:webHidden/>
          </w:rPr>
        </w:r>
        <w:r>
          <w:rPr>
            <w:noProof/>
            <w:webHidden/>
          </w:rPr>
          <w:fldChar w:fldCharType="separate"/>
        </w:r>
        <w:r w:rsidR="00A74EBD">
          <w:rPr>
            <w:noProof/>
            <w:webHidden/>
          </w:rPr>
          <w:t>23</w:t>
        </w:r>
        <w:r>
          <w:rPr>
            <w:noProof/>
            <w:webHidden/>
          </w:rPr>
          <w:fldChar w:fldCharType="end"/>
        </w:r>
      </w:hyperlink>
    </w:p>
    <w:p w:rsidR="00372C8E" w:rsidRDefault="005F3652" w:rsidP="00372C8E">
      <w:pPr>
        <w:pStyle w:val="TOC2"/>
        <w:tabs>
          <w:tab w:val="left" w:pos="426"/>
          <w:tab w:val="right" w:leader="dot" w:pos="9016"/>
        </w:tabs>
        <w:ind w:left="426"/>
        <w:rPr>
          <w:rFonts w:asciiTheme="minorHAnsi" w:eastAsiaTheme="minorEastAsia" w:hAnsiTheme="minorHAnsi" w:cstheme="minorBidi"/>
          <w:noProof/>
          <w:sz w:val="22"/>
          <w:szCs w:val="22"/>
          <w:lang w:eastAsia="en-AU"/>
        </w:rPr>
      </w:pPr>
      <w:hyperlink w:anchor="_Toc377987472" w:history="1">
        <w:r w:rsidR="00372C8E" w:rsidRPr="006832F6">
          <w:rPr>
            <w:rStyle w:val="Hyperlink"/>
            <w:noProof/>
          </w:rPr>
          <w:t>Assignment 3</w:t>
        </w:r>
        <w:r w:rsidR="00372C8E">
          <w:rPr>
            <w:noProof/>
            <w:webHidden/>
          </w:rPr>
          <w:tab/>
        </w:r>
        <w:r>
          <w:rPr>
            <w:noProof/>
            <w:webHidden/>
          </w:rPr>
          <w:fldChar w:fldCharType="begin"/>
        </w:r>
        <w:r w:rsidR="00372C8E">
          <w:rPr>
            <w:noProof/>
            <w:webHidden/>
          </w:rPr>
          <w:instrText xml:space="preserve"> PAGEREF _Toc377987472 \h </w:instrText>
        </w:r>
        <w:r>
          <w:rPr>
            <w:noProof/>
            <w:webHidden/>
          </w:rPr>
        </w:r>
        <w:r>
          <w:rPr>
            <w:noProof/>
            <w:webHidden/>
          </w:rPr>
          <w:fldChar w:fldCharType="separate"/>
        </w:r>
        <w:r w:rsidR="00A74EBD">
          <w:rPr>
            <w:noProof/>
            <w:webHidden/>
          </w:rPr>
          <w:t>25</w:t>
        </w:r>
        <w:r>
          <w:rPr>
            <w:noProof/>
            <w:webHidden/>
          </w:rPr>
          <w:fldChar w:fldCharType="end"/>
        </w:r>
      </w:hyperlink>
    </w:p>
    <w:p w:rsidR="00372C8E" w:rsidRDefault="005F3652" w:rsidP="00372C8E">
      <w:pPr>
        <w:pStyle w:val="TOC1"/>
        <w:spacing w:before="360"/>
        <w:rPr>
          <w:rFonts w:asciiTheme="minorHAnsi" w:eastAsiaTheme="minorEastAsia" w:hAnsiTheme="minorHAnsi" w:cstheme="minorBidi"/>
          <w:b w:val="0"/>
          <w:sz w:val="22"/>
          <w:szCs w:val="22"/>
          <w:lang w:eastAsia="en-AU"/>
        </w:rPr>
      </w:pPr>
      <w:hyperlink w:anchor="_Toc377987473" w:history="1">
        <w:r w:rsidR="00372C8E" w:rsidRPr="006832F6">
          <w:rPr>
            <w:rStyle w:val="Hyperlink"/>
            <w:lang w:eastAsia="en-AU"/>
          </w:rPr>
          <w:t>Practical demonstrations</w:t>
        </w:r>
        <w:r w:rsidR="00372C8E">
          <w:rPr>
            <w:webHidden/>
          </w:rPr>
          <w:tab/>
        </w:r>
        <w:r>
          <w:rPr>
            <w:webHidden/>
          </w:rPr>
          <w:fldChar w:fldCharType="begin"/>
        </w:r>
        <w:r w:rsidR="00372C8E">
          <w:rPr>
            <w:webHidden/>
          </w:rPr>
          <w:instrText xml:space="preserve"> PAGEREF _Toc377987473 \h </w:instrText>
        </w:r>
        <w:r>
          <w:rPr>
            <w:webHidden/>
          </w:rPr>
        </w:r>
        <w:r>
          <w:rPr>
            <w:webHidden/>
          </w:rPr>
          <w:fldChar w:fldCharType="separate"/>
        </w:r>
        <w:r w:rsidR="00A74EBD">
          <w:rPr>
            <w:webHidden/>
          </w:rPr>
          <w:t>29</w:t>
        </w:r>
        <w:r>
          <w:rPr>
            <w:webHidden/>
          </w:rPr>
          <w:fldChar w:fldCharType="end"/>
        </w:r>
      </w:hyperlink>
    </w:p>
    <w:p w:rsidR="009536FF" w:rsidRDefault="005F3652" w:rsidP="007C54BC">
      <w:pPr>
        <w:pStyle w:val="Heading1"/>
        <w:rPr>
          <w:b/>
        </w:rPr>
        <w:sectPr w:rsidR="009536FF" w:rsidSect="00F221FB">
          <w:headerReference w:type="default" r:id="rId20"/>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7" w:name="_Toc368924808"/>
      <w:bookmarkStart w:id="18" w:name="_Toc377987462"/>
      <w:bookmarkEnd w:id="15"/>
      <w:bookmarkEnd w:id="16"/>
      <w:r>
        <w:lastRenderedPageBreak/>
        <w:t>Introduction</w:t>
      </w:r>
      <w:bookmarkEnd w:id="17"/>
      <w:bookmarkEnd w:id="18"/>
    </w:p>
    <w:p w:rsidR="00F41B1B" w:rsidRPr="00197AF7" w:rsidRDefault="00D9708C" w:rsidP="00F41B1B">
      <w:pPr>
        <w:rPr>
          <w:color w:val="000000" w:themeColor="text1"/>
        </w:rPr>
      </w:pPr>
      <w:r>
        <w:rPr>
          <w:i/>
        </w:rPr>
        <w:t>Hand and power tools</w:t>
      </w:r>
      <w:r w:rsidR="00227398">
        <w:rPr>
          <w:i/>
        </w:rPr>
        <w:t xml:space="preserve"> </w:t>
      </w:r>
      <w:r w:rsidR="00F41B1B" w:rsidRPr="007804D8">
        <w:rPr>
          <w:color w:val="000000" w:themeColor="text1"/>
        </w:rPr>
        <w:t>is a ‘learning unit’ from the Flooring Technology training resource. It sup</w:t>
      </w:r>
      <w:r>
        <w:rPr>
          <w:color w:val="000000" w:themeColor="text1"/>
        </w:rPr>
        <w:t>ports the following competency</w:t>
      </w:r>
      <w:r w:rsidR="00F41B1B" w:rsidRPr="007804D8">
        <w:rPr>
          <w:color w:val="000000" w:themeColor="text1"/>
        </w:rPr>
        <w:t xml:space="preserve"> from the </w:t>
      </w:r>
      <w:r w:rsidR="00F41B1B" w:rsidRPr="00197AF7">
        <w:rPr>
          <w:i/>
          <w:color w:val="000000" w:themeColor="text1"/>
        </w:rPr>
        <w:t>Certificate III in Flooring Technology</w:t>
      </w:r>
      <w:r w:rsidR="00F41B1B" w:rsidRPr="00197AF7">
        <w:rPr>
          <w:color w:val="000000" w:themeColor="text1"/>
        </w:rPr>
        <w:t xml:space="preserve"> (LMF31208):</w:t>
      </w:r>
    </w:p>
    <w:p w:rsidR="00F67AFE" w:rsidRPr="00F67AFE" w:rsidRDefault="00D9708C" w:rsidP="00F67AFE">
      <w:pPr>
        <w:pStyle w:val="ListParagraph"/>
        <w:numPr>
          <w:ilvl w:val="0"/>
          <w:numId w:val="15"/>
        </w:numPr>
        <w:spacing w:before="120"/>
        <w:ind w:left="426" w:hanging="426"/>
        <w:rPr>
          <w:i/>
        </w:rPr>
      </w:pPr>
      <w:r>
        <w:rPr>
          <w:i/>
        </w:rPr>
        <w:t>LMFFL2001A</w:t>
      </w:r>
      <w:r w:rsidR="00F67AFE" w:rsidRPr="00F67AFE">
        <w:rPr>
          <w:i/>
        </w:rPr>
        <w:t>:</w:t>
      </w:r>
      <w:r>
        <w:rPr>
          <w:i/>
        </w:rPr>
        <w:t>Use flooring technology sector hand and power tools</w:t>
      </w:r>
      <w:r w:rsidR="00F67AFE" w:rsidRPr="00F67AFE">
        <w:rPr>
          <w:i/>
        </w:rPr>
        <w:t xml:space="preserve"> </w:t>
      </w:r>
    </w:p>
    <w:p w:rsidR="00F41B1B" w:rsidRDefault="00F221FB" w:rsidP="00F221FB">
      <w:r w:rsidRPr="00197AF7">
        <w:t xml:space="preserve">To be assessed as competent, your assessor will use a range of methods to check your understanding of the concepts </w:t>
      </w:r>
      <w:r w:rsidR="00652A96" w:rsidRPr="00197AF7">
        <w:rPr>
          <w:color w:val="000000" w:themeColor="text1"/>
        </w:rPr>
        <w:t>presented in the Learner g</w:t>
      </w:r>
      <w:r w:rsidR="00F41B1B" w:rsidRPr="00197AF7">
        <w:rPr>
          <w:color w:val="000000" w:themeColor="text1"/>
        </w:rPr>
        <w:t xml:space="preserve">uide for this unit and your ability </w:t>
      </w:r>
      <w:r w:rsidR="004E4AF1">
        <w:rPr>
          <w:color w:val="000000" w:themeColor="text1"/>
        </w:rPr>
        <w:t>to apply these principles at work</w:t>
      </w:r>
      <w:r w:rsidR="00197AF7" w:rsidRPr="00197AF7">
        <w:rPr>
          <w:color w:val="000000" w:themeColor="text1"/>
        </w:rPr>
        <w:t>.</w:t>
      </w:r>
    </w:p>
    <w:p w:rsidR="00F221FB" w:rsidRPr="00FC52A8" w:rsidRDefault="00F221FB" w:rsidP="00F221FB">
      <w:r w:rsidRPr="00FC52A8">
        <w:t>These may include:</w:t>
      </w:r>
    </w:p>
    <w:p w:rsidR="00F221FB" w:rsidRPr="004D5F0C" w:rsidRDefault="00F221FB" w:rsidP="004E4AF1">
      <w:pPr>
        <w:pStyle w:val="ListParagraph1"/>
      </w:pPr>
      <w:r w:rsidRPr="004D5F0C">
        <w:t>written assignments</w:t>
      </w:r>
    </w:p>
    <w:p w:rsidR="00F221FB" w:rsidRPr="004D5F0C" w:rsidRDefault="00F221FB" w:rsidP="004E4AF1">
      <w:pPr>
        <w:pStyle w:val="ListParagraph1"/>
      </w:pPr>
      <w:r w:rsidRPr="004D5F0C">
        <w:t xml:space="preserve">practical demonstrations </w:t>
      </w:r>
    </w:p>
    <w:p w:rsidR="00F221FB" w:rsidRPr="004D5F0C" w:rsidRDefault="00F221FB" w:rsidP="004E4AF1">
      <w:pPr>
        <w:pStyle w:val="ListParagraph1"/>
      </w:pPr>
      <w:r w:rsidRPr="004D5F0C">
        <w:t>on-the-job discussions about how you go about particular activities</w:t>
      </w:r>
    </w:p>
    <w:p w:rsidR="00F221FB" w:rsidRPr="004D5F0C" w:rsidRDefault="00F221FB" w:rsidP="004E4AF1">
      <w:pPr>
        <w:pStyle w:val="ListParagraph1"/>
      </w:pPr>
      <w:r w:rsidRPr="004D5F0C">
        <w:t xml:space="preserve">activities undertaken while you’re progressing through the unit </w:t>
      </w:r>
    </w:p>
    <w:p w:rsidR="00F221FB" w:rsidRPr="004D5F0C" w:rsidRDefault="00F41B1B" w:rsidP="004E4AF1">
      <w:pPr>
        <w:pStyle w:val="ListParagraph1"/>
      </w:pPr>
      <w:r w:rsidRPr="004D5F0C">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67AFE">
      <w:pPr>
        <w:spacing w:before="200" w:after="0"/>
      </w:pPr>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to be able to read and understand documents such as order </w:t>
      </w:r>
      <w:r>
        <w:t>forms</w:t>
      </w:r>
      <w:r w:rsidRPr="00CF2E98">
        <w:t xml:space="preserve">, </w:t>
      </w:r>
      <w:r>
        <w:t xml:space="preserve">installation instructions, </w:t>
      </w:r>
      <w:r w:rsidRPr="00CF2E98">
        <w:t>project briefs</w:t>
      </w:r>
      <w:r w:rsidR="00B44556">
        <w:t xml:space="preserve"> and safe operating procedures.</w:t>
      </w:r>
    </w:p>
    <w:p w:rsidR="00F221FB" w:rsidRPr="00CF2E98" w:rsidRDefault="00F221FB" w:rsidP="00F67AFE">
      <w:pPr>
        <w:spacing w:before="200" w:after="0"/>
      </w:pPr>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67AFE">
      <w:pPr>
        <w:spacing w:before="200" w:after="0"/>
      </w:pPr>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67AFE">
      <w:pPr>
        <w:spacing w:before="200" w:after="0"/>
      </w:pPr>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make sure you speak to your trainer bef</w:t>
      </w:r>
      <w:r w:rsidR="006B4D30">
        <w:t>ore you hand the assignment in.</w:t>
      </w:r>
    </w:p>
    <w:p w:rsidR="00F221FB" w:rsidRPr="00CF2E98" w:rsidRDefault="00F221FB" w:rsidP="00F67AFE">
      <w:pPr>
        <w:spacing w:before="200" w:after="0"/>
      </w:pPr>
      <w:r w:rsidRPr="00CF2E98">
        <w:t xml:space="preserve">There are various ways your trainer can help you. For example, they may be able to ask the assignment questions verbally and help you to write down your answers. They may also be able to show you sample answers to similar questions, which will </w:t>
      </w:r>
      <w:r w:rsidRPr="00CF2E98">
        <w:lastRenderedPageBreak/>
        <w:t>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F67AFE">
      <w:pPr>
        <w:pStyle w:val="ListParagraph1"/>
        <w:spacing w:after="0"/>
      </w:pPr>
      <w:r>
        <w:t>on-the-job experience</w:t>
      </w:r>
    </w:p>
    <w:p w:rsidR="00F221FB" w:rsidRPr="00B44556" w:rsidRDefault="00F221FB" w:rsidP="00F67AFE">
      <w:pPr>
        <w:pStyle w:val="ListParagraph1"/>
        <w:spacing w:after="0"/>
      </w:pPr>
      <w:r w:rsidRPr="00B44556">
        <w:t>formal training in other courses</w:t>
      </w:r>
    </w:p>
    <w:p w:rsidR="00F221FB" w:rsidRPr="00B44556" w:rsidRDefault="00F221FB" w:rsidP="00F67AFE">
      <w:pPr>
        <w:pStyle w:val="ListParagraph1"/>
        <w:spacing w:after="0"/>
      </w:pPr>
      <w:r w:rsidRPr="00B44556">
        <w:t>life experience, through your hobbies or other outside activities.</w:t>
      </w:r>
    </w:p>
    <w:p w:rsidR="00E857A0" w:rsidRDefault="00F221FB" w:rsidP="00F67AFE">
      <w:pPr>
        <w:spacing w:before="200" w:after="0"/>
      </w:pPr>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67AFE">
      <w:pPr>
        <w:spacing w:before="200" w:after="0"/>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67AFE">
      <w:pPr>
        <w:spacing w:before="200" w:after="0"/>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67AFE">
      <w:pPr>
        <w:spacing w:before="200" w:after="0"/>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67AFE">
      <w:pPr>
        <w:spacing w:before="200" w:after="0"/>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sidP="00F67AFE">
      <w:pPr>
        <w:spacing w:before="200" w:after="0"/>
      </w:pPr>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E52A40" w:rsidRDefault="00E52A40">
      <w:pPr>
        <w:spacing w:before="60" w:after="60"/>
        <w:rPr>
          <w:b/>
        </w:rPr>
      </w:pPr>
      <w:r>
        <w:rPr>
          <w:b/>
        </w:rPr>
        <w:br w:type="page"/>
      </w:r>
    </w:p>
    <w:p w:rsidR="00F41B1B" w:rsidRDefault="00F41B1B">
      <w:pPr>
        <w:spacing w:before="60" w:after="60"/>
        <w:rPr>
          <w:b/>
        </w:rPr>
      </w:pPr>
    </w:p>
    <w:p w:rsidR="00E52A40" w:rsidRDefault="00E52A40" w:rsidP="00E52A40">
      <w:pPr>
        <w:rPr>
          <w:noProof/>
          <w:lang w:eastAsia="en-AU"/>
        </w:rPr>
      </w:pPr>
      <w:bookmarkStart w:id="19" w:name="_Toc346017271"/>
      <w:bookmarkStart w:id="20" w:name="_Toc348694739"/>
      <w:r>
        <w:rPr>
          <w:noProof/>
          <w:lang w:eastAsia="en-AU"/>
        </w:rPr>
        <w:drawing>
          <wp:anchor distT="0" distB="0" distL="114300" distR="114300" simplePos="0" relativeHeight="251935232" behindDoc="1" locked="0" layoutInCell="1" allowOverlap="1">
            <wp:simplePos x="0" y="0"/>
            <wp:positionH relativeFrom="column">
              <wp:posOffset>3853815</wp:posOffset>
            </wp:positionH>
            <wp:positionV relativeFrom="paragraph">
              <wp:posOffset>263525</wp:posOffset>
            </wp:positionV>
            <wp:extent cx="2764790" cy="8024495"/>
            <wp:effectExtent l="19050" t="0" r="0" b="0"/>
            <wp:wrapTight wrapText="bothSides">
              <wp:wrapPolygon edited="0">
                <wp:start x="-149" y="0"/>
                <wp:lineTo x="-149" y="21537"/>
                <wp:lineTo x="21580" y="21537"/>
                <wp:lineTo x="21580" y="0"/>
                <wp:lineTo x="-149" y="0"/>
              </wp:wrapPolygon>
            </wp:wrapTight>
            <wp:docPr id="2" name="Picture 520" descr="DSC_048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SC_0480 (2)"/>
                    <pic:cNvPicPr>
                      <a:picLocks noChangeAspect="1" noChangeArrowheads="1"/>
                    </pic:cNvPicPr>
                  </pic:nvPicPr>
                  <pic:blipFill>
                    <a:blip r:embed="rId21" cstate="print"/>
                    <a:srcRect/>
                    <a:stretch>
                      <a:fillRect/>
                    </a:stretch>
                  </pic:blipFill>
                  <pic:spPr bwMode="auto">
                    <a:xfrm>
                      <a:off x="0" y="0"/>
                      <a:ext cx="2764790" cy="8024495"/>
                    </a:xfrm>
                    <a:prstGeom prst="rect">
                      <a:avLst/>
                    </a:prstGeom>
                    <a:noFill/>
                    <a:ln w="9525">
                      <a:noFill/>
                      <a:miter lim="800000"/>
                      <a:headEnd/>
                      <a:tailEnd/>
                    </a:ln>
                  </pic:spPr>
                </pic:pic>
              </a:graphicData>
            </a:graphic>
          </wp:anchor>
        </w:drawing>
      </w:r>
    </w:p>
    <w:p w:rsidR="00E52A40" w:rsidRDefault="00E52A40" w:rsidP="00E52A40">
      <w:pPr>
        <w:rPr>
          <w:noProof/>
          <w:lang w:eastAsia="en-AU"/>
        </w:rPr>
      </w:pPr>
    </w:p>
    <w:p w:rsidR="00E52A40" w:rsidRDefault="00E52A40" w:rsidP="00E52A40">
      <w:pPr>
        <w:rPr>
          <w:noProof/>
          <w:lang w:eastAsia="en-AU"/>
        </w:rPr>
      </w:pPr>
    </w:p>
    <w:p w:rsidR="00B44556" w:rsidRDefault="00B44556" w:rsidP="00E52A40">
      <w:pPr>
        <w:rPr>
          <w:noProof/>
          <w:lang w:eastAsia="en-AU"/>
        </w:rPr>
      </w:pPr>
    </w:p>
    <w:p w:rsidR="00F41B1B" w:rsidRDefault="00F41B1B" w:rsidP="00F41B1B">
      <w:pPr>
        <w:pStyle w:val="Heading1"/>
        <w:pageBreakBefore w:val="0"/>
        <w:jc w:val="right"/>
      </w:pPr>
      <w:bookmarkStart w:id="21" w:name="_Toc377987463"/>
      <w:r w:rsidRPr="00A653AF">
        <w:rPr>
          <w:noProof/>
          <w:color w:val="0099CC"/>
          <w:sz w:val="72"/>
          <w:szCs w:val="72"/>
          <w:lang w:eastAsia="en-AU"/>
        </w:rPr>
        <w:t>Part</w:t>
      </w:r>
      <w:r>
        <w:rPr>
          <w:color w:val="0099CC"/>
        </w:rPr>
        <w:t xml:space="preserve"> </w:t>
      </w:r>
      <w:r>
        <w:rPr>
          <w:color w:val="0099CC"/>
          <w:sz w:val="240"/>
          <w:szCs w:val="240"/>
        </w:rPr>
        <w:t>1</w:t>
      </w:r>
      <w:bookmarkEnd w:id="19"/>
      <w:bookmarkEnd w:id="20"/>
      <w:bookmarkEnd w:id="21"/>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2" w:name="_Toc348694740"/>
      <w:bookmarkStart w:id="23" w:name="_Toc377987464"/>
      <w:r>
        <w:rPr>
          <w:sz w:val="72"/>
          <w:szCs w:val="72"/>
        </w:rPr>
        <w:t>Learning activities</w:t>
      </w:r>
      <w:bookmarkEnd w:id="22"/>
      <w:bookmarkEnd w:id="23"/>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F67AFE">
      <w:pPr>
        <w:pStyle w:val="Heading1"/>
        <w:ind w:right="-330"/>
      </w:pPr>
      <w:bookmarkStart w:id="24" w:name="_Toc377987465"/>
      <w:r>
        <w:lastRenderedPageBreak/>
        <w:t xml:space="preserve">Section </w:t>
      </w:r>
      <w:r w:rsidR="00075FCF">
        <w:t>1</w:t>
      </w:r>
      <w:r>
        <w:t xml:space="preserve">: </w:t>
      </w:r>
      <w:r w:rsidR="00D9708C">
        <w:t>Types of tools</w:t>
      </w:r>
      <w:bookmarkEnd w:id="24"/>
    </w:p>
    <w:p w:rsidR="00F809B4" w:rsidRDefault="00D9708C" w:rsidP="00F809B4">
      <w:pPr>
        <w:pStyle w:val="Heading3"/>
      </w:pPr>
      <w:r>
        <w:t>General hand tools</w:t>
      </w:r>
    </w:p>
    <w:p w:rsidR="001953A0" w:rsidRDefault="001953A0" w:rsidP="001953A0">
      <w:r>
        <w:t>What types of straight edges and squares do you use at work</w:t>
      </w:r>
      <w:r w:rsidR="004D5F0C">
        <w:t xml:space="preserve"> that aren’t d</w:t>
      </w:r>
      <w:r w:rsidR="003A0CC5">
        <w:t>iscussed in this lesson in the L</w:t>
      </w:r>
      <w:r w:rsidR="004D5F0C">
        <w:t>earner guide</w:t>
      </w:r>
      <w:r>
        <w:t xml:space="preserve">? </w:t>
      </w:r>
    </w:p>
    <w:p w:rsidR="001953A0" w:rsidRDefault="001953A0" w:rsidP="001953A0">
      <w:r>
        <w:t>Use the space below to do simple line drawings of your own examples. Write the name of the tool beside each drawing.</w:t>
      </w:r>
    </w:p>
    <w:p w:rsidR="001953A0" w:rsidRDefault="001953A0">
      <w:pPr>
        <w:spacing w:before="60" w:after="60"/>
        <w:rPr>
          <w:b/>
          <w:sz w:val="28"/>
          <w:szCs w:val="28"/>
        </w:rPr>
      </w:pPr>
      <w:r>
        <w:br w:type="page"/>
      </w:r>
    </w:p>
    <w:p w:rsidR="00F809B4" w:rsidRDefault="00D9708C" w:rsidP="00F809B4">
      <w:pPr>
        <w:pStyle w:val="Heading3"/>
      </w:pPr>
      <w:r>
        <w:lastRenderedPageBreak/>
        <w:t>Subfloor preparation</w:t>
      </w:r>
    </w:p>
    <w:p w:rsidR="004D5F0C" w:rsidRDefault="001953A0" w:rsidP="004D5F0C">
      <w:r>
        <w:t>Choose one type of subfloor preparation you’ve been involved in</w:t>
      </w:r>
      <w:r w:rsidR="004D5F0C">
        <w:t xml:space="preserve"> and fill in the information required below.  If you haven’t been involved in a subfloor preparation before, </w:t>
      </w:r>
      <w:r w:rsidR="00D9726D">
        <w:t xml:space="preserve">answer the questions </w:t>
      </w:r>
      <w:r w:rsidR="004D5F0C">
        <w:t xml:space="preserve">based on your background knowledge. </w:t>
      </w:r>
    </w:p>
    <w:p w:rsidR="001953A0" w:rsidRDefault="004D5F0C" w:rsidP="001953A0">
      <w:pPr>
        <w:pStyle w:val="ListBullet"/>
        <w:tabs>
          <w:tab w:val="clear" w:pos="360"/>
          <w:tab w:val="num" w:pos="426"/>
        </w:tabs>
        <w:ind w:left="426" w:hanging="426"/>
      </w:pPr>
      <w:r>
        <w:t>T</w:t>
      </w:r>
      <w:r w:rsidR="001953A0">
        <w:t>ype of subfloor and materials used in the substrate (e.g. particleboard flooring on timber floor joists, concrete slab on the ground, etc.)</w:t>
      </w:r>
      <w:r>
        <w:t>.</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9"/>
      </w:tblGrid>
      <w:tr w:rsidR="001953A0" w:rsidTr="00030E00">
        <w:tc>
          <w:tcPr>
            <w:tcW w:w="9099" w:type="dxa"/>
            <w:tcBorders>
              <w:top w:val="single" w:sz="4" w:space="0" w:color="auto"/>
              <w:left w:val="single" w:sz="4" w:space="0" w:color="auto"/>
              <w:bottom w:val="single" w:sz="4" w:space="0" w:color="auto"/>
              <w:right w:val="single" w:sz="4" w:space="0" w:color="auto"/>
            </w:tcBorders>
            <w:vAlign w:val="center"/>
          </w:tcPr>
          <w:p w:rsidR="001953A0" w:rsidRDefault="001953A0" w:rsidP="00030E00">
            <w:pPr>
              <w:spacing w:before="120"/>
              <w:ind w:left="426" w:hanging="426"/>
              <w:rPr>
                <w:rStyle w:val="SubtleEmphasis"/>
                <w:b w:val="0"/>
              </w:rPr>
            </w:pPr>
          </w:p>
          <w:p w:rsidR="00D9726D" w:rsidRDefault="00D9726D" w:rsidP="00030E00">
            <w:pPr>
              <w:spacing w:before="120"/>
              <w:ind w:left="426" w:hanging="426"/>
              <w:rPr>
                <w:rStyle w:val="SubtleEmphasis"/>
                <w:b w:val="0"/>
              </w:rPr>
            </w:pPr>
          </w:p>
          <w:p w:rsidR="00D9726D" w:rsidRDefault="00D9726D" w:rsidP="00030E00">
            <w:pPr>
              <w:spacing w:before="120"/>
              <w:ind w:left="426" w:hanging="426"/>
              <w:rPr>
                <w:rStyle w:val="SubtleEmphasis"/>
                <w:b w:val="0"/>
              </w:rPr>
            </w:pPr>
          </w:p>
          <w:p w:rsidR="001953A0" w:rsidRDefault="001953A0" w:rsidP="00030E00">
            <w:pPr>
              <w:spacing w:before="120"/>
              <w:ind w:left="426" w:hanging="426"/>
              <w:rPr>
                <w:rStyle w:val="SubtleEmphasis"/>
                <w:b w:val="0"/>
              </w:rPr>
            </w:pPr>
          </w:p>
        </w:tc>
      </w:tr>
    </w:tbl>
    <w:p w:rsidR="00F860EF" w:rsidRDefault="004D5F0C" w:rsidP="001953A0">
      <w:pPr>
        <w:pStyle w:val="ListBullet"/>
        <w:tabs>
          <w:tab w:val="clear" w:pos="360"/>
          <w:tab w:val="num" w:pos="426"/>
        </w:tabs>
        <w:ind w:left="426" w:hanging="426"/>
      </w:pPr>
      <w:r>
        <w:t>H</w:t>
      </w:r>
      <w:r w:rsidR="001953A0">
        <w:t>and and power tools used by you and the other members of your team to prepare the substrate up to the stage of laying the floor covering</w:t>
      </w:r>
      <w:r w:rsidR="00D9726D">
        <w:t>, plus a brief description of what each tool was used for.</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723"/>
      </w:tblGrid>
      <w:tr w:rsidR="00D9726D" w:rsidRPr="00D9726D" w:rsidTr="00030E00">
        <w:tc>
          <w:tcPr>
            <w:tcW w:w="2376"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D9726D" w:rsidP="00030E00">
            <w:pPr>
              <w:spacing w:before="120" w:line="240" w:lineRule="auto"/>
              <w:rPr>
                <w:rStyle w:val="SubtleEmphasis"/>
                <w:rFonts w:ascii="Arial Narrow" w:hAnsi="Arial Narrow"/>
              </w:rPr>
            </w:pPr>
            <w:r w:rsidRPr="00D9726D">
              <w:rPr>
                <w:rStyle w:val="SubtleEmphasis"/>
                <w:rFonts w:ascii="Arial Narrow" w:hAnsi="Arial Narrow"/>
              </w:rPr>
              <w:t xml:space="preserve">Tool </w:t>
            </w:r>
          </w:p>
        </w:tc>
        <w:tc>
          <w:tcPr>
            <w:tcW w:w="6723"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D9726D" w:rsidP="00030E00">
            <w:pPr>
              <w:spacing w:before="120" w:line="240" w:lineRule="auto"/>
              <w:rPr>
                <w:rStyle w:val="SubtleEmphasis"/>
                <w:rFonts w:ascii="Arial Narrow" w:hAnsi="Arial Narrow"/>
              </w:rPr>
            </w:pPr>
            <w:r>
              <w:rPr>
                <w:rStyle w:val="SubtleEmphasis"/>
                <w:rFonts w:ascii="Arial Narrow" w:hAnsi="Arial Narrow"/>
              </w:rPr>
              <w:t>Purpose</w:t>
            </w: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r w:rsidR="00D9726D" w:rsidTr="00030E00">
        <w:tc>
          <w:tcPr>
            <w:tcW w:w="2376"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p w:rsidR="00D9726D" w:rsidRDefault="00D9726D" w:rsidP="00030E00">
            <w:pPr>
              <w:spacing w:before="120" w:after="0"/>
              <w:rPr>
                <w:rStyle w:val="SubtleEmphasis"/>
                <w:b w:val="0"/>
              </w:rPr>
            </w:pPr>
          </w:p>
        </w:tc>
        <w:tc>
          <w:tcPr>
            <w:tcW w:w="6723" w:type="dxa"/>
            <w:tcBorders>
              <w:top w:val="single" w:sz="4" w:space="0" w:color="auto"/>
              <w:left w:val="single" w:sz="4" w:space="0" w:color="auto"/>
              <w:bottom w:val="single" w:sz="4" w:space="0" w:color="auto"/>
              <w:right w:val="single" w:sz="4" w:space="0" w:color="auto"/>
            </w:tcBorders>
            <w:vAlign w:val="center"/>
          </w:tcPr>
          <w:p w:rsidR="00D9726D" w:rsidRDefault="00D9726D" w:rsidP="00030E00">
            <w:pPr>
              <w:spacing w:before="120" w:after="0"/>
              <w:rPr>
                <w:rStyle w:val="SubtleEmphasis"/>
                <w:b w:val="0"/>
              </w:rPr>
            </w:pPr>
          </w:p>
        </w:tc>
      </w:tr>
    </w:tbl>
    <w:p w:rsidR="00F860EF" w:rsidRDefault="00F860EF" w:rsidP="00D9726D">
      <w:pPr>
        <w:pStyle w:val="ListBullet"/>
        <w:numPr>
          <w:ilvl w:val="0"/>
          <w:numId w:val="0"/>
        </w:numPr>
        <w:ind w:left="360" w:hanging="360"/>
      </w:pPr>
    </w:p>
    <w:p w:rsidR="00F67AFE" w:rsidRDefault="00D9708C" w:rsidP="00F67AFE">
      <w:pPr>
        <w:pStyle w:val="Heading3"/>
      </w:pPr>
      <w:r>
        <w:lastRenderedPageBreak/>
        <w:t>Carpet installation</w:t>
      </w:r>
    </w:p>
    <w:p w:rsidR="00F860EF" w:rsidRDefault="00F860EF" w:rsidP="00F860EF">
      <w:r>
        <w:t>What tools do you know of that are used to lay carpet</w:t>
      </w:r>
      <w:r w:rsidR="00D9726D">
        <w:t>, other than the ones d</w:t>
      </w:r>
      <w:r w:rsidR="003A0CC5">
        <w:t>escribed in this lesson in the L</w:t>
      </w:r>
      <w:r w:rsidR="00D9726D">
        <w:t>eaner guide</w:t>
      </w:r>
      <w:r>
        <w:t>? You may have used them yourself, or you may have seen them elsewhere. Write down the name of each tool and its purpose.</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689"/>
      </w:tblGrid>
      <w:tr w:rsidR="00D9726D" w:rsidRPr="00D9726D" w:rsidTr="00D97DD3">
        <w:tc>
          <w:tcPr>
            <w:tcW w:w="2410"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D9726D" w:rsidP="00D97DD3">
            <w:pPr>
              <w:spacing w:before="120" w:line="240" w:lineRule="auto"/>
              <w:rPr>
                <w:rStyle w:val="SubtleEmphasis"/>
                <w:rFonts w:ascii="Arial Narrow" w:hAnsi="Arial Narrow"/>
              </w:rPr>
            </w:pPr>
            <w:r w:rsidRPr="00D9726D">
              <w:rPr>
                <w:rStyle w:val="SubtleEmphasis"/>
                <w:rFonts w:ascii="Arial Narrow" w:hAnsi="Arial Narrow"/>
              </w:rPr>
              <w:t xml:space="preserve">Tool </w:t>
            </w:r>
          </w:p>
        </w:tc>
        <w:tc>
          <w:tcPr>
            <w:tcW w:w="6689" w:type="dxa"/>
            <w:tcBorders>
              <w:top w:val="single" w:sz="4" w:space="0" w:color="auto"/>
              <w:left w:val="single" w:sz="4" w:space="0" w:color="auto"/>
              <w:bottom w:val="single" w:sz="4" w:space="0" w:color="auto"/>
              <w:right w:val="single" w:sz="4" w:space="0" w:color="auto"/>
            </w:tcBorders>
            <w:shd w:val="pct20" w:color="auto" w:fill="auto"/>
            <w:vAlign w:val="center"/>
          </w:tcPr>
          <w:p w:rsidR="00D9726D" w:rsidRPr="00D9726D" w:rsidRDefault="00D9726D" w:rsidP="00D97DD3">
            <w:pPr>
              <w:spacing w:before="120" w:line="240" w:lineRule="auto"/>
              <w:rPr>
                <w:rStyle w:val="SubtleEmphasis"/>
                <w:rFonts w:ascii="Arial Narrow" w:hAnsi="Arial Narrow"/>
              </w:rPr>
            </w:pPr>
            <w:r>
              <w:rPr>
                <w:rStyle w:val="SubtleEmphasis"/>
                <w:rFonts w:ascii="Arial Narrow" w:hAnsi="Arial Narrow"/>
              </w:rPr>
              <w:t>Purpose</w:t>
            </w: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r w:rsidR="00D9726D" w:rsidTr="00D97DD3">
        <w:tc>
          <w:tcPr>
            <w:tcW w:w="2410"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p w:rsidR="00D9726D" w:rsidRDefault="00D9726D" w:rsidP="00D97DD3">
            <w:pPr>
              <w:spacing w:before="120" w:after="0"/>
              <w:rPr>
                <w:rStyle w:val="SubtleEmphasis"/>
                <w:b w:val="0"/>
              </w:rPr>
            </w:pPr>
          </w:p>
        </w:tc>
        <w:tc>
          <w:tcPr>
            <w:tcW w:w="6689" w:type="dxa"/>
            <w:tcBorders>
              <w:top w:val="single" w:sz="4" w:space="0" w:color="auto"/>
              <w:left w:val="single" w:sz="4" w:space="0" w:color="auto"/>
              <w:bottom w:val="single" w:sz="4" w:space="0" w:color="auto"/>
              <w:right w:val="single" w:sz="4" w:space="0" w:color="auto"/>
            </w:tcBorders>
            <w:vAlign w:val="center"/>
          </w:tcPr>
          <w:p w:rsidR="00D9726D" w:rsidRDefault="00D9726D" w:rsidP="00D97DD3">
            <w:pPr>
              <w:spacing w:before="120" w:after="0"/>
              <w:rPr>
                <w:rStyle w:val="SubtleEmphasis"/>
                <w:b w:val="0"/>
              </w:rPr>
            </w:pPr>
          </w:p>
        </w:tc>
      </w:tr>
    </w:tbl>
    <w:p w:rsidR="00F67AFE" w:rsidRDefault="00D9708C" w:rsidP="00364FA3">
      <w:pPr>
        <w:pStyle w:val="Heading3"/>
      </w:pPr>
      <w:r>
        <w:t>Resilient installation</w:t>
      </w:r>
    </w:p>
    <w:p w:rsidR="00F6323C" w:rsidRDefault="00F860EF" w:rsidP="00030E00">
      <w:r>
        <w:t>Choose one type of resilient installation and list all the tools required to lay the floor covering.</w:t>
      </w:r>
      <w:r w:rsidR="00030E00">
        <w:t xml:space="preserve"> </w:t>
      </w:r>
      <w:r>
        <w:t>State the type of subfloor you will be working on and the flooring product you have chosen.</w:t>
      </w:r>
      <w:r w:rsidR="00030E00">
        <w:t xml:space="preserve"> </w:t>
      </w:r>
      <w:r>
        <w:t>For each tool you name, briefly describe its purpose.</w:t>
      </w:r>
      <w:r w:rsidR="00030E00">
        <w:br/>
      </w:r>
    </w:p>
    <w:tbl>
      <w:tblPr>
        <w:tblpPr w:leftFromText="180" w:rightFromText="180" w:topFromText="60" w:bottomFromText="60" w:vertAnchor="text" w:horzAnchor="margin" w:tblpX="116"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297"/>
      </w:tblGrid>
      <w:tr w:rsidR="00F860EF" w:rsidTr="00D97DD3">
        <w:tc>
          <w:tcPr>
            <w:tcW w:w="180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F860EF" w:rsidRDefault="00F860EF" w:rsidP="00D97DD3">
            <w:pPr>
              <w:spacing w:before="120"/>
              <w:rPr>
                <w:rStyle w:val="SubtleEmphasis"/>
                <w:rFonts w:ascii="Arial Narrow" w:hAnsi="Arial Narrow"/>
              </w:rPr>
            </w:pPr>
            <w:r>
              <w:rPr>
                <w:rStyle w:val="SubtleEmphasis"/>
                <w:rFonts w:ascii="Arial Narrow" w:hAnsi="Arial Narrow"/>
              </w:rPr>
              <w:t>Installation type</w:t>
            </w:r>
          </w:p>
        </w:tc>
        <w:tc>
          <w:tcPr>
            <w:tcW w:w="7297" w:type="dxa"/>
            <w:tcBorders>
              <w:top w:val="single" w:sz="4" w:space="0" w:color="auto"/>
              <w:left w:val="single" w:sz="4" w:space="0" w:color="auto"/>
              <w:bottom w:val="single" w:sz="4" w:space="0" w:color="auto"/>
              <w:right w:val="single" w:sz="4" w:space="0" w:color="auto"/>
            </w:tcBorders>
            <w:shd w:val="clear" w:color="auto" w:fill="auto"/>
            <w:hideMark/>
          </w:tcPr>
          <w:p w:rsidR="00F860EF" w:rsidRDefault="00F860EF" w:rsidP="00D97DD3">
            <w:pPr>
              <w:spacing w:before="120"/>
              <w:rPr>
                <w:rStyle w:val="SubtleEmphasis"/>
              </w:rPr>
            </w:pPr>
          </w:p>
          <w:p w:rsidR="00030E00" w:rsidRPr="00364FA3" w:rsidRDefault="00030E00" w:rsidP="00D97DD3">
            <w:pPr>
              <w:spacing w:before="120"/>
              <w:rPr>
                <w:rStyle w:val="SubtleEmphasis"/>
              </w:rPr>
            </w:pPr>
          </w:p>
        </w:tc>
      </w:tr>
    </w:tbl>
    <w:p w:rsidR="00030E00" w:rsidRPr="003A0CC5" w:rsidRDefault="00030E00" w:rsidP="003A0CC5">
      <w:pPr>
        <w:spacing w:before="0" w:after="0" w:line="240" w:lineRule="auto"/>
        <w:rPr>
          <w:sz w:val="6"/>
          <w:szCs w:val="6"/>
        </w:rPr>
      </w:pPr>
    </w:p>
    <w:tbl>
      <w:tblPr>
        <w:tblpPr w:leftFromText="180" w:rightFromText="180" w:topFromText="60" w:bottomFromText="60" w:vertAnchor="text" w:horzAnchor="margin" w:tblpX="116"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297"/>
      </w:tblGrid>
      <w:tr w:rsidR="00F860EF" w:rsidTr="00D97DD3">
        <w:tc>
          <w:tcPr>
            <w:tcW w:w="1809"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F860EF" w:rsidRDefault="00F860EF" w:rsidP="00D97DD3">
            <w:pPr>
              <w:spacing w:before="120"/>
              <w:rPr>
                <w:rStyle w:val="SubtleEmphasis"/>
                <w:rFonts w:ascii="Arial Narrow" w:hAnsi="Arial Narrow"/>
              </w:rPr>
            </w:pPr>
            <w:r>
              <w:rPr>
                <w:rStyle w:val="SubtleEmphasis"/>
                <w:rFonts w:ascii="Arial Narrow" w:hAnsi="Arial Narrow"/>
              </w:rPr>
              <w:t>Subfloor type</w:t>
            </w:r>
          </w:p>
        </w:tc>
        <w:tc>
          <w:tcPr>
            <w:tcW w:w="7297" w:type="dxa"/>
            <w:tcBorders>
              <w:top w:val="single" w:sz="4" w:space="0" w:color="auto"/>
              <w:left w:val="single" w:sz="4" w:space="0" w:color="auto"/>
              <w:bottom w:val="single" w:sz="4" w:space="0" w:color="auto"/>
              <w:right w:val="single" w:sz="4" w:space="0" w:color="auto"/>
            </w:tcBorders>
            <w:shd w:val="clear" w:color="auto" w:fill="auto"/>
            <w:hideMark/>
          </w:tcPr>
          <w:p w:rsidR="00F860EF" w:rsidRDefault="00F860EF" w:rsidP="00D97DD3">
            <w:pPr>
              <w:spacing w:before="120"/>
              <w:rPr>
                <w:rStyle w:val="SubtleEmphasis"/>
              </w:rPr>
            </w:pPr>
          </w:p>
          <w:p w:rsidR="00030E00" w:rsidRPr="00364FA3" w:rsidRDefault="00030E00" w:rsidP="00D97DD3">
            <w:pPr>
              <w:spacing w:before="120"/>
              <w:rPr>
                <w:rStyle w:val="SubtleEmphasis"/>
              </w:rPr>
            </w:pPr>
          </w:p>
        </w:tc>
      </w:tr>
    </w:tbl>
    <w:p w:rsidR="00030E00" w:rsidRDefault="00030E00" w:rsidP="00D97DD3">
      <w:pPr>
        <w:spacing w:before="0" w:after="0"/>
      </w:pPr>
    </w:p>
    <w:tbl>
      <w:tblPr>
        <w:tblpPr w:leftFromText="180" w:rightFromText="180" w:topFromText="60" w:bottomFromText="60" w:vertAnchor="text" w:horzAnchor="margin" w:tblpX="150" w:tblpY="1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696"/>
      </w:tblGrid>
      <w:tr w:rsidR="00F860EF" w:rsidTr="00D97DD3">
        <w:tc>
          <w:tcPr>
            <w:tcW w:w="2376"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F860EF" w:rsidRDefault="00F860EF" w:rsidP="00D97DD3">
            <w:pPr>
              <w:spacing w:before="120"/>
              <w:rPr>
                <w:rStyle w:val="SubtleEmphasis"/>
                <w:rFonts w:ascii="Arial Narrow" w:hAnsi="Arial Narrow"/>
              </w:rPr>
            </w:pPr>
            <w:r>
              <w:rPr>
                <w:rStyle w:val="SubtleEmphasis"/>
                <w:rFonts w:ascii="Arial Narrow" w:hAnsi="Arial Narrow"/>
              </w:rPr>
              <w:lastRenderedPageBreak/>
              <w:t>Tool</w:t>
            </w:r>
          </w:p>
        </w:tc>
        <w:tc>
          <w:tcPr>
            <w:tcW w:w="6696" w:type="dxa"/>
            <w:tcBorders>
              <w:top w:val="single" w:sz="4" w:space="0" w:color="auto"/>
              <w:left w:val="single" w:sz="4" w:space="0" w:color="auto"/>
              <w:bottom w:val="single" w:sz="4" w:space="0" w:color="auto"/>
              <w:right w:val="single" w:sz="4" w:space="0" w:color="auto"/>
            </w:tcBorders>
            <w:shd w:val="pct20" w:color="auto" w:fill="auto"/>
            <w:hideMark/>
          </w:tcPr>
          <w:p w:rsidR="00F860EF" w:rsidRDefault="00F860EF" w:rsidP="00D97DD3">
            <w:pPr>
              <w:spacing w:before="120"/>
              <w:rPr>
                <w:rStyle w:val="SubtleEmphasis"/>
                <w:rFonts w:ascii="Arial Narrow" w:hAnsi="Arial Narrow"/>
              </w:rPr>
            </w:pPr>
            <w:r>
              <w:rPr>
                <w:rStyle w:val="SubtleEmphasis"/>
                <w:rFonts w:ascii="Arial Narrow" w:hAnsi="Arial Narrow"/>
              </w:rPr>
              <w:t>Purpose</w:t>
            </w:r>
          </w:p>
        </w:tc>
      </w:tr>
      <w:tr w:rsidR="00F860EF" w:rsidTr="00D97DD3">
        <w:tc>
          <w:tcPr>
            <w:tcW w:w="2376" w:type="dxa"/>
            <w:tcBorders>
              <w:top w:val="single" w:sz="4" w:space="0" w:color="auto"/>
              <w:left w:val="single" w:sz="4" w:space="0" w:color="auto"/>
              <w:bottom w:val="single" w:sz="4" w:space="0" w:color="auto"/>
              <w:right w:val="single" w:sz="4" w:space="0" w:color="auto"/>
            </w:tcBorders>
            <w:vAlign w:val="center"/>
          </w:tcPr>
          <w:p w:rsidR="00F860EF" w:rsidRDefault="00F860EF"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F860EF" w:rsidRDefault="00F860EF" w:rsidP="00D97DD3">
            <w:pPr>
              <w:spacing w:before="120" w:after="0"/>
              <w:rPr>
                <w:rStyle w:val="SubtleEmphasis"/>
                <w:b w:val="0"/>
              </w:rPr>
            </w:pPr>
          </w:p>
        </w:tc>
      </w:tr>
      <w:tr w:rsidR="00F860EF" w:rsidTr="00D97DD3">
        <w:tc>
          <w:tcPr>
            <w:tcW w:w="2376" w:type="dxa"/>
            <w:tcBorders>
              <w:top w:val="single" w:sz="4" w:space="0" w:color="auto"/>
              <w:left w:val="single" w:sz="4" w:space="0" w:color="auto"/>
              <w:bottom w:val="single" w:sz="4" w:space="0" w:color="auto"/>
              <w:right w:val="single" w:sz="4" w:space="0" w:color="auto"/>
            </w:tcBorders>
            <w:vAlign w:val="center"/>
          </w:tcPr>
          <w:p w:rsidR="00F860EF" w:rsidRDefault="00F860EF"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F860EF" w:rsidRDefault="00F860EF" w:rsidP="00D97DD3">
            <w:pPr>
              <w:spacing w:before="120" w:after="0"/>
              <w:rPr>
                <w:rStyle w:val="SubtleEmphasis"/>
                <w:b w:val="0"/>
              </w:rPr>
            </w:pPr>
          </w:p>
        </w:tc>
      </w:tr>
      <w:tr w:rsidR="00F860EF" w:rsidTr="00D97DD3">
        <w:tc>
          <w:tcPr>
            <w:tcW w:w="2376" w:type="dxa"/>
            <w:tcBorders>
              <w:top w:val="single" w:sz="4" w:space="0" w:color="auto"/>
              <w:left w:val="single" w:sz="4" w:space="0" w:color="auto"/>
              <w:bottom w:val="single" w:sz="4" w:space="0" w:color="auto"/>
              <w:right w:val="single" w:sz="4" w:space="0" w:color="auto"/>
            </w:tcBorders>
            <w:vAlign w:val="center"/>
          </w:tcPr>
          <w:p w:rsidR="00F860EF" w:rsidRDefault="00F860EF"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F860EF" w:rsidRDefault="00F860EF" w:rsidP="00D97DD3">
            <w:pPr>
              <w:spacing w:before="120" w:after="0"/>
              <w:rPr>
                <w:rStyle w:val="SubtleEmphasis"/>
                <w:b w:val="0"/>
              </w:rPr>
            </w:pPr>
          </w:p>
        </w:tc>
      </w:tr>
      <w:tr w:rsidR="00F860EF" w:rsidTr="00D97DD3">
        <w:tc>
          <w:tcPr>
            <w:tcW w:w="2376" w:type="dxa"/>
            <w:tcBorders>
              <w:top w:val="single" w:sz="4" w:space="0" w:color="auto"/>
              <w:left w:val="single" w:sz="4" w:space="0" w:color="auto"/>
              <w:bottom w:val="single" w:sz="4" w:space="0" w:color="auto"/>
              <w:right w:val="single" w:sz="4" w:space="0" w:color="auto"/>
            </w:tcBorders>
            <w:vAlign w:val="center"/>
          </w:tcPr>
          <w:p w:rsidR="00F860EF" w:rsidRDefault="00F860EF"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F860EF" w:rsidRDefault="00F860EF" w:rsidP="00D97DD3">
            <w:pPr>
              <w:spacing w:before="120" w:after="0"/>
              <w:rPr>
                <w:rStyle w:val="SubtleEmphasis"/>
                <w:b w:val="0"/>
              </w:rPr>
            </w:pPr>
          </w:p>
        </w:tc>
      </w:tr>
      <w:tr w:rsidR="00F860EF" w:rsidTr="00D97DD3">
        <w:tc>
          <w:tcPr>
            <w:tcW w:w="2376" w:type="dxa"/>
            <w:tcBorders>
              <w:top w:val="single" w:sz="4" w:space="0" w:color="auto"/>
              <w:left w:val="single" w:sz="4" w:space="0" w:color="auto"/>
              <w:bottom w:val="single" w:sz="4" w:space="0" w:color="auto"/>
              <w:right w:val="single" w:sz="4" w:space="0" w:color="auto"/>
            </w:tcBorders>
            <w:vAlign w:val="center"/>
          </w:tcPr>
          <w:p w:rsidR="00F860EF" w:rsidRDefault="00F860EF"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F860EF" w:rsidRDefault="00F860EF" w:rsidP="00D97DD3">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D97DD3">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D97DD3">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D97DD3">
            <w:pPr>
              <w:spacing w:before="120" w:after="0"/>
              <w:rPr>
                <w:rStyle w:val="SubtleEmphasis"/>
              </w:rPr>
            </w:pPr>
          </w:p>
          <w:p w:rsidR="00030E00" w:rsidRDefault="00030E00" w:rsidP="00D97DD3">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D97DD3">
            <w:pPr>
              <w:spacing w:before="120" w:after="0"/>
              <w:rPr>
                <w:rStyle w:val="SubtleEmphasis"/>
                <w:b w:val="0"/>
              </w:rPr>
            </w:pPr>
          </w:p>
        </w:tc>
      </w:tr>
    </w:tbl>
    <w:p w:rsidR="00F67AFE" w:rsidRDefault="00D9708C" w:rsidP="003A0CC5">
      <w:pPr>
        <w:pStyle w:val="Heading3"/>
      </w:pPr>
      <w:r>
        <w:t>Timber installation</w:t>
      </w:r>
    </w:p>
    <w:p w:rsidR="00F860EF" w:rsidRDefault="00030E00" w:rsidP="00F860EF">
      <w:pPr>
        <w:spacing w:after="240"/>
      </w:pPr>
      <w:r>
        <w:t>W</w:t>
      </w:r>
      <w:r w:rsidR="00F860EF">
        <w:t>rite down an explanation of what floating floor means. If you’re studying this unit as part of a group, work with another learner to come up with an explanation. You may even be able to state a brand name for the product that makes the floor ‘float’.</w:t>
      </w:r>
    </w:p>
    <w:tbl>
      <w:tblPr>
        <w:tblpPr w:leftFromText="180" w:rightFromText="180" w:topFromText="60" w:bottomFromText="60" w:vertAnchor="text" w:horzAnchor="margin" w:tblpX="116" w:tblpY="12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9"/>
      </w:tblGrid>
      <w:tr w:rsidR="00F860EF" w:rsidTr="00F860EF">
        <w:tc>
          <w:tcPr>
            <w:tcW w:w="9099" w:type="dxa"/>
            <w:tcBorders>
              <w:top w:val="single" w:sz="4" w:space="0" w:color="auto"/>
              <w:left w:val="single" w:sz="4" w:space="0" w:color="auto"/>
              <w:bottom w:val="single" w:sz="4" w:space="0" w:color="auto"/>
              <w:right w:val="single" w:sz="4" w:space="0" w:color="auto"/>
            </w:tcBorders>
            <w:vAlign w:val="center"/>
          </w:tcPr>
          <w:p w:rsidR="00F860EF" w:rsidRDefault="00F860EF" w:rsidP="00F860EF">
            <w:pPr>
              <w:spacing w:before="120"/>
              <w:ind w:left="426" w:hanging="426"/>
              <w:rPr>
                <w:rStyle w:val="SubtleEmphasis"/>
                <w:b w:val="0"/>
              </w:rPr>
            </w:pPr>
          </w:p>
          <w:p w:rsidR="00F860EF" w:rsidRDefault="00F860EF" w:rsidP="00F860EF">
            <w:pPr>
              <w:spacing w:before="120"/>
              <w:ind w:left="426" w:hanging="426"/>
              <w:rPr>
                <w:rStyle w:val="SubtleEmphasis"/>
                <w:b w:val="0"/>
              </w:rPr>
            </w:pPr>
          </w:p>
          <w:p w:rsidR="00030E00" w:rsidRDefault="00030E00" w:rsidP="00F860EF">
            <w:pPr>
              <w:spacing w:before="120"/>
              <w:ind w:left="426" w:hanging="426"/>
              <w:rPr>
                <w:rStyle w:val="SubtleEmphasis"/>
                <w:b w:val="0"/>
              </w:rPr>
            </w:pPr>
          </w:p>
          <w:p w:rsidR="00F860EF" w:rsidRDefault="00F860EF" w:rsidP="00D97DD3">
            <w:pPr>
              <w:spacing w:before="120"/>
              <w:rPr>
                <w:rStyle w:val="SubtleEmphasis"/>
                <w:b w:val="0"/>
              </w:rPr>
            </w:pPr>
          </w:p>
          <w:p w:rsidR="003A0CC5" w:rsidRDefault="003A0CC5" w:rsidP="00D97DD3">
            <w:pPr>
              <w:spacing w:before="120"/>
              <w:rPr>
                <w:rStyle w:val="SubtleEmphasis"/>
                <w:b w:val="0"/>
              </w:rPr>
            </w:pPr>
          </w:p>
          <w:p w:rsidR="00F860EF" w:rsidRDefault="00F860EF" w:rsidP="00F860EF">
            <w:pPr>
              <w:spacing w:before="120"/>
              <w:ind w:left="426" w:hanging="426"/>
              <w:rPr>
                <w:rStyle w:val="SubtleEmphasis"/>
                <w:b w:val="0"/>
              </w:rPr>
            </w:pPr>
          </w:p>
          <w:p w:rsidR="00F860EF" w:rsidRDefault="00F860EF" w:rsidP="00F860EF">
            <w:pPr>
              <w:spacing w:before="120"/>
              <w:ind w:left="426" w:hanging="426"/>
              <w:rPr>
                <w:rStyle w:val="SubtleEmphasis"/>
                <w:b w:val="0"/>
              </w:rPr>
            </w:pPr>
          </w:p>
        </w:tc>
      </w:tr>
    </w:tbl>
    <w:p w:rsidR="00F67AFE" w:rsidRDefault="00D9708C" w:rsidP="0083752D">
      <w:pPr>
        <w:pStyle w:val="Heading3"/>
      </w:pPr>
      <w:r>
        <w:lastRenderedPageBreak/>
        <w:t>Storage and maintenance</w:t>
      </w:r>
    </w:p>
    <w:p w:rsidR="00CC450E" w:rsidRDefault="0083752D" w:rsidP="0083752D">
      <w:r>
        <w:t>List each tool that you are personally responsible for and briefly state what sort of maintenance procedures you carry out.</w:t>
      </w:r>
    </w:p>
    <w:tbl>
      <w:tblPr>
        <w:tblpPr w:leftFromText="180" w:rightFromText="180" w:topFromText="60" w:bottomFromText="60" w:vertAnchor="text" w:horzAnchor="margin" w:tblpX="150" w:tblpY="1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6696"/>
      </w:tblGrid>
      <w:tr w:rsidR="00030E00" w:rsidTr="00D97DD3">
        <w:tc>
          <w:tcPr>
            <w:tcW w:w="2376"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30E00" w:rsidRDefault="00030E00" w:rsidP="00030E00">
            <w:pPr>
              <w:spacing w:before="120"/>
              <w:rPr>
                <w:rStyle w:val="SubtleEmphasis"/>
                <w:rFonts w:ascii="Arial Narrow" w:hAnsi="Arial Narrow"/>
              </w:rPr>
            </w:pPr>
            <w:r>
              <w:rPr>
                <w:rStyle w:val="SubtleEmphasis"/>
                <w:rFonts w:ascii="Arial Narrow" w:hAnsi="Arial Narrow"/>
              </w:rPr>
              <w:t>Tool</w:t>
            </w:r>
          </w:p>
        </w:tc>
        <w:tc>
          <w:tcPr>
            <w:tcW w:w="6696" w:type="dxa"/>
            <w:tcBorders>
              <w:top w:val="single" w:sz="4" w:space="0" w:color="auto"/>
              <w:left w:val="single" w:sz="4" w:space="0" w:color="auto"/>
              <w:bottom w:val="single" w:sz="4" w:space="0" w:color="auto"/>
              <w:right w:val="single" w:sz="4" w:space="0" w:color="auto"/>
            </w:tcBorders>
            <w:shd w:val="pct20" w:color="auto" w:fill="auto"/>
            <w:hideMark/>
          </w:tcPr>
          <w:p w:rsidR="00030E00" w:rsidRDefault="00030E00" w:rsidP="00030E00">
            <w:pPr>
              <w:spacing w:before="120"/>
              <w:rPr>
                <w:rStyle w:val="SubtleEmphasis"/>
                <w:rFonts w:ascii="Arial Narrow" w:hAnsi="Arial Narrow"/>
              </w:rPr>
            </w:pPr>
            <w:r>
              <w:rPr>
                <w:rStyle w:val="SubtleEmphasis"/>
                <w:rFonts w:ascii="Arial Narrow" w:hAnsi="Arial Narrow"/>
              </w:rPr>
              <w:t>Maintenance procedures</w:t>
            </w: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r w:rsidR="00030E00" w:rsidTr="00D97DD3">
        <w:tc>
          <w:tcPr>
            <w:tcW w:w="2376" w:type="dxa"/>
            <w:tcBorders>
              <w:top w:val="single" w:sz="4" w:space="0" w:color="auto"/>
              <w:left w:val="single" w:sz="4" w:space="0" w:color="auto"/>
              <w:bottom w:val="single" w:sz="4" w:space="0" w:color="auto"/>
              <w:right w:val="single" w:sz="4" w:space="0" w:color="auto"/>
            </w:tcBorders>
            <w:vAlign w:val="center"/>
          </w:tcPr>
          <w:p w:rsidR="00030E00" w:rsidRDefault="00030E00" w:rsidP="00030E00">
            <w:pPr>
              <w:spacing w:before="120" w:after="0"/>
              <w:rPr>
                <w:rStyle w:val="SubtleEmphasis"/>
              </w:rPr>
            </w:pPr>
          </w:p>
          <w:p w:rsidR="00030E00" w:rsidRDefault="00030E00" w:rsidP="00030E00">
            <w:pPr>
              <w:spacing w:before="120" w:after="0"/>
              <w:rPr>
                <w:rStyle w:val="SubtleEmphasis"/>
              </w:rPr>
            </w:pPr>
          </w:p>
        </w:tc>
        <w:tc>
          <w:tcPr>
            <w:tcW w:w="6696" w:type="dxa"/>
            <w:tcBorders>
              <w:top w:val="single" w:sz="4" w:space="0" w:color="auto"/>
              <w:left w:val="single" w:sz="4" w:space="0" w:color="auto"/>
              <w:bottom w:val="single" w:sz="4" w:space="0" w:color="auto"/>
              <w:right w:val="single" w:sz="4" w:space="0" w:color="auto"/>
            </w:tcBorders>
          </w:tcPr>
          <w:p w:rsidR="00030E00" w:rsidRDefault="00030E00" w:rsidP="00030E00">
            <w:pPr>
              <w:spacing w:before="120" w:after="0"/>
              <w:rPr>
                <w:rStyle w:val="SubtleEmphasis"/>
                <w:b w:val="0"/>
              </w:rPr>
            </w:pPr>
          </w:p>
        </w:tc>
      </w:tr>
    </w:tbl>
    <w:p w:rsidR="00F41B1B" w:rsidRDefault="00F41B1B" w:rsidP="0083752D">
      <w:pPr>
        <w:pStyle w:val="Heading1"/>
        <w:ind w:left="2552" w:right="96" w:hanging="2552"/>
      </w:pPr>
      <w:bookmarkStart w:id="25" w:name="_Toc377987466"/>
      <w:r>
        <w:lastRenderedPageBreak/>
        <w:t xml:space="preserve">Section </w:t>
      </w:r>
      <w:r w:rsidR="0084661D">
        <w:t>2</w:t>
      </w:r>
      <w:r>
        <w:t xml:space="preserve">: </w:t>
      </w:r>
      <w:r w:rsidR="00D9708C">
        <w:t>Power sources</w:t>
      </w:r>
      <w:bookmarkEnd w:id="25"/>
    </w:p>
    <w:p w:rsidR="00F809B4" w:rsidRDefault="00D9708C" w:rsidP="00F809B4">
      <w:pPr>
        <w:pStyle w:val="Heading3"/>
      </w:pPr>
      <w:r>
        <w:t>Electricity</w:t>
      </w:r>
    </w:p>
    <w:p w:rsidR="0083752D" w:rsidRDefault="0083752D" w:rsidP="0083752D">
      <w:r w:rsidRPr="00C64CF1">
        <w:t xml:space="preserve">Write up a list of the </w:t>
      </w:r>
      <w:r>
        <w:t xml:space="preserve">hand-held electric </w:t>
      </w:r>
      <w:r w:rsidRPr="00C64CF1">
        <w:t>tools you re</w:t>
      </w:r>
      <w:r>
        <w:t>gularly use, naming their brand and power source (mains power or battery).</w:t>
      </w:r>
    </w:p>
    <w:p w:rsidR="0083752D" w:rsidRDefault="0083752D" w:rsidP="0083752D">
      <w:r>
        <w:t>Also state the size of the tool if you know it. Note that the size is generally expressed in terms of the attachment that does the actual work – such as blade diameter, cutter length or drill bit diameter.</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794"/>
        <w:gridCol w:w="3361"/>
      </w:tblGrid>
      <w:tr w:rsidR="0083752D" w:rsidTr="00D97DD3">
        <w:tc>
          <w:tcPr>
            <w:tcW w:w="3085"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3752D" w:rsidRDefault="0083752D">
            <w:pPr>
              <w:spacing w:before="120" w:line="240" w:lineRule="auto"/>
              <w:rPr>
                <w:rStyle w:val="SubtleEmphasis"/>
                <w:rFonts w:ascii="Arial Narrow" w:hAnsi="Arial Narrow"/>
              </w:rPr>
            </w:pPr>
            <w:r>
              <w:rPr>
                <w:rStyle w:val="SubtleEmphasis"/>
                <w:rFonts w:ascii="Arial Narrow" w:hAnsi="Arial Narrow"/>
              </w:rPr>
              <w:t>Tool</w:t>
            </w:r>
          </w:p>
        </w:tc>
        <w:tc>
          <w:tcPr>
            <w:tcW w:w="2794" w:type="dxa"/>
            <w:tcBorders>
              <w:top w:val="single" w:sz="4" w:space="0" w:color="auto"/>
              <w:left w:val="single" w:sz="4" w:space="0" w:color="auto"/>
              <w:right w:val="single" w:sz="4" w:space="0" w:color="auto"/>
            </w:tcBorders>
            <w:shd w:val="pct20" w:color="auto" w:fill="auto"/>
            <w:hideMark/>
          </w:tcPr>
          <w:p w:rsidR="0083752D" w:rsidRPr="0083752D" w:rsidRDefault="0083752D" w:rsidP="0083752D">
            <w:pPr>
              <w:spacing w:before="120" w:line="240" w:lineRule="auto"/>
              <w:rPr>
                <w:rStyle w:val="SubtleEmphasis"/>
                <w:rFonts w:ascii="Arial Narrow" w:hAnsi="Arial Narrow"/>
              </w:rPr>
            </w:pPr>
            <w:r>
              <w:rPr>
                <w:rStyle w:val="SubtleEmphasis"/>
                <w:rFonts w:ascii="Arial Narrow" w:hAnsi="Arial Narrow"/>
              </w:rPr>
              <w:t>Size</w:t>
            </w:r>
          </w:p>
        </w:tc>
        <w:tc>
          <w:tcPr>
            <w:tcW w:w="3361" w:type="dxa"/>
            <w:tcBorders>
              <w:top w:val="single" w:sz="4" w:space="0" w:color="auto"/>
              <w:left w:val="single" w:sz="4" w:space="0" w:color="auto"/>
              <w:right w:val="single" w:sz="4" w:space="0" w:color="auto"/>
            </w:tcBorders>
            <w:shd w:val="pct20" w:color="auto" w:fill="auto"/>
          </w:tcPr>
          <w:p w:rsidR="0083752D" w:rsidRDefault="0083752D" w:rsidP="00D9726D">
            <w:pPr>
              <w:spacing w:before="120"/>
              <w:rPr>
                <w:rStyle w:val="SubtleEmphasis"/>
                <w:rFonts w:ascii="Arial Narrow" w:hAnsi="Arial Narrow"/>
              </w:rPr>
            </w:pPr>
            <w:r>
              <w:rPr>
                <w:rStyle w:val="SubtleEmphasis"/>
                <w:rFonts w:ascii="Arial Narrow" w:hAnsi="Arial Narrow"/>
              </w:rPr>
              <w:t>Power source</w:t>
            </w:r>
          </w:p>
        </w:tc>
      </w:tr>
      <w:tr w:rsidR="0083752D" w:rsidTr="00D97DD3">
        <w:tc>
          <w:tcPr>
            <w:tcW w:w="3085" w:type="dxa"/>
            <w:tcBorders>
              <w:top w:val="single" w:sz="4" w:space="0" w:color="auto"/>
              <w:left w:val="single" w:sz="4" w:space="0" w:color="auto"/>
              <w:bottom w:val="single" w:sz="4" w:space="0" w:color="auto"/>
              <w:right w:val="single" w:sz="4" w:space="0" w:color="auto"/>
            </w:tcBorders>
            <w:vAlign w:val="center"/>
          </w:tcPr>
          <w:p w:rsidR="0083752D" w:rsidRDefault="0083752D">
            <w:pPr>
              <w:spacing w:before="120"/>
              <w:rPr>
                <w:rStyle w:val="SubtleEmphasis"/>
              </w:rPr>
            </w:pPr>
          </w:p>
          <w:p w:rsidR="0083752D" w:rsidRDefault="0083752D">
            <w:pPr>
              <w:spacing w:before="120"/>
              <w:rPr>
                <w:rStyle w:val="SubtleEmphasis"/>
              </w:rPr>
            </w:pPr>
          </w:p>
        </w:tc>
        <w:tc>
          <w:tcPr>
            <w:tcW w:w="2794" w:type="dxa"/>
            <w:tcBorders>
              <w:left w:val="single" w:sz="4" w:space="0" w:color="auto"/>
              <w:right w:val="single" w:sz="4" w:space="0" w:color="auto"/>
            </w:tcBorders>
            <w:shd w:val="clear" w:color="auto" w:fill="auto"/>
          </w:tcPr>
          <w:p w:rsidR="0083752D" w:rsidRDefault="0083752D" w:rsidP="00D9726D">
            <w:pPr>
              <w:spacing w:before="120"/>
              <w:rPr>
                <w:rStyle w:val="SubtleEmphasis"/>
                <w:b w:val="0"/>
              </w:rPr>
            </w:pPr>
          </w:p>
        </w:tc>
        <w:tc>
          <w:tcPr>
            <w:tcW w:w="3361" w:type="dxa"/>
            <w:tcBorders>
              <w:left w:val="single" w:sz="4" w:space="0" w:color="auto"/>
              <w:right w:val="single" w:sz="4" w:space="0" w:color="auto"/>
            </w:tcBorders>
            <w:shd w:val="clear" w:color="auto" w:fill="auto"/>
          </w:tcPr>
          <w:p w:rsidR="0083752D" w:rsidRDefault="0083752D" w:rsidP="00D9726D">
            <w:pPr>
              <w:spacing w:before="120"/>
              <w:rPr>
                <w:rStyle w:val="SubtleEmphasis"/>
                <w:b w:val="0"/>
              </w:rPr>
            </w:pPr>
          </w:p>
        </w:tc>
      </w:tr>
      <w:tr w:rsidR="0083752D" w:rsidTr="00D97DD3">
        <w:tc>
          <w:tcPr>
            <w:tcW w:w="3085" w:type="dxa"/>
            <w:tcBorders>
              <w:top w:val="single" w:sz="4" w:space="0" w:color="auto"/>
              <w:left w:val="single" w:sz="4" w:space="0" w:color="auto"/>
              <w:bottom w:val="single" w:sz="4" w:space="0" w:color="auto"/>
              <w:right w:val="single" w:sz="4" w:space="0" w:color="auto"/>
            </w:tcBorders>
            <w:vAlign w:val="center"/>
          </w:tcPr>
          <w:p w:rsidR="0083752D" w:rsidRDefault="0083752D">
            <w:pPr>
              <w:spacing w:before="120"/>
              <w:rPr>
                <w:rStyle w:val="SubtleEmphasis"/>
              </w:rPr>
            </w:pPr>
          </w:p>
          <w:p w:rsidR="0083752D" w:rsidRDefault="0083752D">
            <w:pPr>
              <w:spacing w:before="120"/>
              <w:rPr>
                <w:rStyle w:val="SubtleEmphasis"/>
              </w:rPr>
            </w:pPr>
          </w:p>
        </w:tc>
        <w:tc>
          <w:tcPr>
            <w:tcW w:w="2794"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c>
          <w:tcPr>
            <w:tcW w:w="3361"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r>
      <w:tr w:rsidR="0083752D" w:rsidTr="00D97DD3">
        <w:tc>
          <w:tcPr>
            <w:tcW w:w="3085" w:type="dxa"/>
            <w:tcBorders>
              <w:top w:val="single" w:sz="4" w:space="0" w:color="auto"/>
              <w:left w:val="single" w:sz="4" w:space="0" w:color="auto"/>
              <w:bottom w:val="single" w:sz="4" w:space="0" w:color="auto"/>
              <w:right w:val="single" w:sz="4" w:space="0" w:color="auto"/>
            </w:tcBorders>
            <w:vAlign w:val="center"/>
          </w:tcPr>
          <w:p w:rsidR="0083752D" w:rsidRDefault="0083752D">
            <w:pPr>
              <w:spacing w:before="120"/>
              <w:rPr>
                <w:rStyle w:val="SubtleEmphasis"/>
              </w:rPr>
            </w:pPr>
          </w:p>
          <w:p w:rsidR="0083752D" w:rsidRDefault="0083752D">
            <w:pPr>
              <w:spacing w:before="120"/>
              <w:rPr>
                <w:rStyle w:val="SubtleEmphasis"/>
              </w:rPr>
            </w:pPr>
          </w:p>
        </w:tc>
        <w:tc>
          <w:tcPr>
            <w:tcW w:w="2794"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c>
          <w:tcPr>
            <w:tcW w:w="3361" w:type="dxa"/>
            <w:tcBorders>
              <w:left w:val="single" w:sz="4" w:space="0" w:color="auto"/>
              <w:right w:val="single" w:sz="4" w:space="0" w:color="auto"/>
            </w:tcBorders>
            <w:shd w:val="clear" w:color="auto" w:fill="auto"/>
          </w:tcPr>
          <w:p w:rsidR="0083752D" w:rsidRDefault="0083752D">
            <w:pPr>
              <w:spacing w:before="120"/>
              <w:rPr>
                <w:rStyle w:val="SubtleEmphasis"/>
                <w:b w:val="0"/>
              </w:rPr>
            </w:pPr>
          </w:p>
        </w:tc>
      </w:tr>
      <w:tr w:rsidR="00D97DD3" w:rsidTr="00D97DD3">
        <w:tc>
          <w:tcPr>
            <w:tcW w:w="3085" w:type="dxa"/>
            <w:tcBorders>
              <w:top w:val="single" w:sz="4" w:space="0" w:color="auto"/>
              <w:left w:val="single" w:sz="4" w:space="0" w:color="auto"/>
              <w:bottom w:val="single" w:sz="4" w:space="0" w:color="auto"/>
              <w:right w:val="single" w:sz="4" w:space="0" w:color="auto"/>
            </w:tcBorders>
            <w:vAlign w:val="center"/>
          </w:tcPr>
          <w:p w:rsidR="00D97DD3" w:rsidRDefault="00D97DD3">
            <w:pPr>
              <w:spacing w:before="120"/>
              <w:rPr>
                <w:rStyle w:val="SubtleEmphasis"/>
              </w:rPr>
            </w:pPr>
          </w:p>
          <w:p w:rsidR="00D97DD3" w:rsidRDefault="00D97DD3">
            <w:pPr>
              <w:spacing w:before="120"/>
              <w:rPr>
                <w:rStyle w:val="SubtleEmphasis"/>
              </w:rPr>
            </w:pPr>
          </w:p>
        </w:tc>
        <w:tc>
          <w:tcPr>
            <w:tcW w:w="2794"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c>
          <w:tcPr>
            <w:tcW w:w="3361"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r>
      <w:tr w:rsidR="00D97DD3" w:rsidTr="00D97DD3">
        <w:tc>
          <w:tcPr>
            <w:tcW w:w="3085" w:type="dxa"/>
            <w:tcBorders>
              <w:top w:val="single" w:sz="4" w:space="0" w:color="auto"/>
              <w:left w:val="single" w:sz="4" w:space="0" w:color="auto"/>
              <w:bottom w:val="single" w:sz="4" w:space="0" w:color="auto"/>
              <w:right w:val="single" w:sz="4" w:space="0" w:color="auto"/>
            </w:tcBorders>
            <w:vAlign w:val="center"/>
          </w:tcPr>
          <w:p w:rsidR="00D97DD3" w:rsidRDefault="00D97DD3">
            <w:pPr>
              <w:spacing w:before="120"/>
              <w:rPr>
                <w:rStyle w:val="SubtleEmphasis"/>
              </w:rPr>
            </w:pPr>
          </w:p>
          <w:p w:rsidR="00D97DD3" w:rsidRDefault="00D97DD3">
            <w:pPr>
              <w:spacing w:before="120"/>
              <w:rPr>
                <w:rStyle w:val="SubtleEmphasis"/>
              </w:rPr>
            </w:pPr>
          </w:p>
        </w:tc>
        <w:tc>
          <w:tcPr>
            <w:tcW w:w="2794"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c>
          <w:tcPr>
            <w:tcW w:w="3361" w:type="dxa"/>
            <w:tcBorders>
              <w:left w:val="single" w:sz="4" w:space="0" w:color="auto"/>
              <w:right w:val="single" w:sz="4" w:space="0" w:color="auto"/>
            </w:tcBorders>
            <w:shd w:val="clear" w:color="auto" w:fill="auto"/>
          </w:tcPr>
          <w:p w:rsidR="00D97DD3" w:rsidRDefault="00D97DD3">
            <w:pPr>
              <w:spacing w:before="120"/>
              <w:rPr>
                <w:rStyle w:val="SubtleEmphasis"/>
                <w:b w:val="0"/>
              </w:rPr>
            </w:pPr>
          </w:p>
        </w:tc>
      </w:tr>
      <w:tr w:rsidR="00D97DD3" w:rsidTr="00D97DD3">
        <w:tc>
          <w:tcPr>
            <w:tcW w:w="3085" w:type="dxa"/>
            <w:tcBorders>
              <w:top w:val="single" w:sz="4" w:space="0" w:color="auto"/>
              <w:left w:val="single" w:sz="4" w:space="0" w:color="auto"/>
              <w:bottom w:val="single" w:sz="4" w:space="0" w:color="auto"/>
              <w:right w:val="single" w:sz="4" w:space="0" w:color="auto"/>
            </w:tcBorders>
            <w:vAlign w:val="center"/>
          </w:tcPr>
          <w:p w:rsidR="00D97DD3" w:rsidRDefault="00D97DD3">
            <w:pPr>
              <w:spacing w:before="120"/>
              <w:rPr>
                <w:rStyle w:val="SubtleEmphasis"/>
              </w:rPr>
            </w:pPr>
          </w:p>
          <w:p w:rsidR="00D97DD3" w:rsidRDefault="00D97DD3">
            <w:pPr>
              <w:spacing w:before="120"/>
              <w:rPr>
                <w:rStyle w:val="SubtleEmphasis"/>
              </w:rPr>
            </w:pPr>
          </w:p>
        </w:tc>
        <w:tc>
          <w:tcPr>
            <w:tcW w:w="2794" w:type="dxa"/>
            <w:tcBorders>
              <w:left w:val="single" w:sz="4" w:space="0" w:color="auto"/>
              <w:bottom w:val="single" w:sz="4" w:space="0" w:color="auto"/>
              <w:right w:val="single" w:sz="4" w:space="0" w:color="auto"/>
            </w:tcBorders>
            <w:shd w:val="clear" w:color="auto" w:fill="auto"/>
          </w:tcPr>
          <w:p w:rsidR="00D97DD3" w:rsidRDefault="00D97DD3">
            <w:pPr>
              <w:spacing w:before="120"/>
              <w:rPr>
                <w:rStyle w:val="SubtleEmphasis"/>
                <w:b w:val="0"/>
              </w:rPr>
            </w:pPr>
          </w:p>
        </w:tc>
        <w:tc>
          <w:tcPr>
            <w:tcW w:w="3361" w:type="dxa"/>
            <w:tcBorders>
              <w:left w:val="single" w:sz="4" w:space="0" w:color="auto"/>
              <w:bottom w:val="single" w:sz="4" w:space="0" w:color="auto"/>
              <w:right w:val="single" w:sz="4" w:space="0" w:color="auto"/>
            </w:tcBorders>
            <w:shd w:val="clear" w:color="auto" w:fill="auto"/>
          </w:tcPr>
          <w:p w:rsidR="00D97DD3" w:rsidRDefault="00D97DD3">
            <w:pPr>
              <w:spacing w:before="120"/>
              <w:rPr>
                <w:rStyle w:val="SubtleEmphasis"/>
                <w:b w:val="0"/>
              </w:rPr>
            </w:pPr>
          </w:p>
        </w:tc>
      </w:tr>
    </w:tbl>
    <w:p w:rsidR="00F809B4" w:rsidRDefault="00D9708C" w:rsidP="00F809B4">
      <w:pPr>
        <w:pStyle w:val="Heading3"/>
      </w:pPr>
      <w:r>
        <w:t>Compressed air</w:t>
      </w:r>
    </w:p>
    <w:p w:rsidR="0083752D" w:rsidRDefault="0083752D" w:rsidP="0083752D">
      <w:r>
        <w:t>Is there an air compressor in the building where you are right now? You might have it on-site with you, or in the TAFE college workshop, or at the warehouse where you’re working.</w:t>
      </w:r>
      <w:r w:rsidR="00D97DD3">
        <w:t xml:space="preserve"> </w:t>
      </w:r>
      <w:r>
        <w:t>If you don’t have a compressor nearby, look up a typical example on the web. Choose a size that you would be likely to use at work.</w:t>
      </w:r>
    </w:p>
    <w:p w:rsidR="0083752D" w:rsidRDefault="0083752D" w:rsidP="0083752D">
      <w:r>
        <w:t xml:space="preserve">Answer the following questions. You should be able to find the answers on the machine itself or in the specifications listed on the </w:t>
      </w:r>
      <w:r w:rsidR="00CC12C1">
        <w:t>manufacturer's</w:t>
      </w:r>
      <w:r w:rsidR="003A0CC5">
        <w:t xml:space="preserve"> </w:t>
      </w:r>
      <w:r>
        <w:t>website.</w:t>
      </w:r>
    </w:p>
    <w:p w:rsidR="0083752D" w:rsidRDefault="0083752D" w:rsidP="00D97DD3">
      <w:pPr>
        <w:pStyle w:val="ListParagraph"/>
      </w:pPr>
      <w:r>
        <w:t>What brand is the compressor?</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83752D" w:rsidTr="00BF72D0">
        <w:tc>
          <w:tcPr>
            <w:tcW w:w="9199" w:type="dxa"/>
            <w:tcBorders>
              <w:top w:val="single" w:sz="4" w:space="0" w:color="auto"/>
              <w:left w:val="single" w:sz="4" w:space="0" w:color="auto"/>
              <w:bottom w:val="single" w:sz="4" w:space="0" w:color="auto"/>
              <w:right w:val="single" w:sz="4" w:space="0" w:color="auto"/>
            </w:tcBorders>
            <w:vAlign w:val="center"/>
          </w:tcPr>
          <w:p w:rsidR="0083752D" w:rsidRDefault="0083752D" w:rsidP="00BF72D0">
            <w:pPr>
              <w:spacing w:before="120"/>
              <w:rPr>
                <w:rStyle w:val="SubtleEmphasis"/>
                <w:b w:val="0"/>
              </w:rPr>
            </w:pPr>
          </w:p>
        </w:tc>
      </w:tr>
    </w:tbl>
    <w:p w:rsidR="00BE32EF" w:rsidRDefault="0083752D" w:rsidP="0083752D">
      <w:pPr>
        <w:pStyle w:val="ListParagraph"/>
        <w:ind w:left="426" w:hanging="426"/>
      </w:pPr>
      <w:r>
        <w:t>What is the cubic capacity of the receiver?</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BE32EF" w:rsidTr="00BF72D0">
        <w:tc>
          <w:tcPr>
            <w:tcW w:w="9199"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Default="0083752D" w:rsidP="0083752D">
      <w:pPr>
        <w:pStyle w:val="ListParagraph"/>
        <w:ind w:left="426" w:hanging="426"/>
      </w:pPr>
      <w:r>
        <w:t>Is the pump diesel, petrol or electric?</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BE32EF" w:rsidTr="00BF72D0">
        <w:tc>
          <w:tcPr>
            <w:tcW w:w="9199"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Default="0083752D" w:rsidP="0083752D">
      <w:pPr>
        <w:pStyle w:val="ListParagraph"/>
        <w:ind w:left="426" w:hanging="426"/>
      </w:pPr>
      <w:r>
        <w:t xml:space="preserve">What is the free air delivery rating (in </w:t>
      </w:r>
      <w:proofErr w:type="spellStart"/>
      <w:r>
        <w:t>litres</w:t>
      </w:r>
      <w:proofErr w:type="spellEnd"/>
      <w:r>
        <w:t xml:space="preserve"> per minute)?</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BE32EF" w:rsidTr="00BF72D0">
        <w:tc>
          <w:tcPr>
            <w:tcW w:w="9199"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330E1B" w:rsidRDefault="0083752D" w:rsidP="0083752D">
      <w:pPr>
        <w:pStyle w:val="ListParagraph"/>
        <w:ind w:left="426" w:hanging="426"/>
      </w:pPr>
      <w:r>
        <w:t>What type of air filter does it use?</w:t>
      </w:r>
    </w:p>
    <w:tbl>
      <w:tblPr>
        <w:tblpPr w:leftFromText="180" w:rightFromText="180" w:topFromText="60" w:bottomFromText="60" w:vertAnchor="text" w:horzAnchor="margin" w:tblpX="116" w:tblpY="12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9"/>
      </w:tblGrid>
      <w:tr w:rsidR="00330E1B" w:rsidTr="00BF72D0">
        <w:tc>
          <w:tcPr>
            <w:tcW w:w="9199" w:type="dxa"/>
            <w:tcBorders>
              <w:top w:val="single" w:sz="4" w:space="0" w:color="auto"/>
              <w:left w:val="single" w:sz="4" w:space="0" w:color="auto"/>
              <w:bottom w:val="single" w:sz="4" w:space="0" w:color="auto"/>
              <w:right w:val="single" w:sz="4" w:space="0" w:color="auto"/>
            </w:tcBorders>
            <w:vAlign w:val="center"/>
          </w:tcPr>
          <w:p w:rsidR="00330E1B" w:rsidRDefault="00330E1B" w:rsidP="00BF72D0">
            <w:pPr>
              <w:spacing w:before="120"/>
              <w:rPr>
                <w:rStyle w:val="SubtleEmphasis"/>
                <w:b w:val="0"/>
              </w:rPr>
            </w:pPr>
          </w:p>
        </w:tc>
      </w:tr>
    </w:tbl>
    <w:p w:rsidR="0083752D" w:rsidRDefault="0083752D" w:rsidP="0083752D">
      <w:r>
        <w:t>If you’re looking at the compressor right now and it’s in operation, also answer the following questions:</w:t>
      </w:r>
    </w:p>
    <w:p w:rsidR="00BE32EF" w:rsidRDefault="0083752D" w:rsidP="0083752D">
      <w:pPr>
        <w:pStyle w:val="ListParagraph"/>
        <w:ind w:left="426" w:hanging="426"/>
      </w:pPr>
      <w:r>
        <w:t>What operating pressure is it set at?</w:t>
      </w:r>
    </w:p>
    <w:tbl>
      <w:tblPr>
        <w:tblpPr w:leftFromText="180" w:rightFromText="180" w:topFromText="60" w:bottomFromText="60" w:vertAnchor="text" w:horzAnchor="margin" w:tblpX="150" w:tblpY="12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5"/>
      </w:tblGrid>
      <w:tr w:rsidR="00BE32EF" w:rsidTr="00BF72D0">
        <w:tc>
          <w:tcPr>
            <w:tcW w:w="9165"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Default="0083752D" w:rsidP="0083752D">
      <w:pPr>
        <w:pStyle w:val="ListParagraph"/>
        <w:ind w:left="426" w:hanging="426"/>
      </w:pPr>
      <w:r>
        <w:t>How many hoses branch off it?</w:t>
      </w:r>
    </w:p>
    <w:tbl>
      <w:tblPr>
        <w:tblpPr w:leftFromText="180" w:rightFromText="180" w:topFromText="60" w:bottomFromText="60" w:vertAnchor="text" w:horzAnchor="margin" w:tblpX="150" w:tblpY="12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5"/>
      </w:tblGrid>
      <w:tr w:rsidR="00BE32EF" w:rsidTr="00BF72D0">
        <w:tc>
          <w:tcPr>
            <w:tcW w:w="9165"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tc>
      </w:tr>
    </w:tbl>
    <w:p w:rsidR="00BE32EF" w:rsidRPr="00BE32EF" w:rsidRDefault="0083752D" w:rsidP="0083752D">
      <w:pPr>
        <w:pStyle w:val="ListParagraph"/>
        <w:ind w:left="426" w:hanging="426"/>
      </w:pPr>
      <w:r>
        <w:t>What types of equipment is it running?</w:t>
      </w:r>
    </w:p>
    <w:tbl>
      <w:tblPr>
        <w:tblpPr w:leftFromText="180" w:rightFromText="180" w:topFromText="60" w:bottomFromText="60" w:vertAnchor="text" w:horzAnchor="margin" w:tblpX="150" w:tblpY="126"/>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5"/>
      </w:tblGrid>
      <w:tr w:rsidR="00BE32EF" w:rsidTr="00BF72D0">
        <w:tc>
          <w:tcPr>
            <w:tcW w:w="9165" w:type="dxa"/>
            <w:tcBorders>
              <w:top w:val="single" w:sz="4" w:space="0" w:color="auto"/>
              <w:left w:val="single" w:sz="4" w:space="0" w:color="auto"/>
              <w:bottom w:val="single" w:sz="4" w:space="0" w:color="auto"/>
              <w:right w:val="single" w:sz="4" w:space="0" w:color="auto"/>
            </w:tcBorders>
            <w:vAlign w:val="center"/>
          </w:tcPr>
          <w:p w:rsidR="00BE32EF" w:rsidRDefault="00BE32EF" w:rsidP="00BF72D0">
            <w:pPr>
              <w:spacing w:before="120"/>
              <w:rPr>
                <w:rStyle w:val="SubtleEmphasis"/>
                <w:b w:val="0"/>
              </w:rPr>
            </w:pPr>
          </w:p>
          <w:p w:rsidR="00BE32EF" w:rsidRDefault="00BE32EF" w:rsidP="00BF72D0">
            <w:pPr>
              <w:spacing w:before="120"/>
              <w:rPr>
                <w:rStyle w:val="SubtleEmphasis"/>
                <w:b w:val="0"/>
              </w:rPr>
            </w:pPr>
          </w:p>
          <w:p w:rsidR="00BE32EF" w:rsidRDefault="00BE32EF" w:rsidP="00BF72D0">
            <w:pPr>
              <w:spacing w:before="120"/>
              <w:rPr>
                <w:rStyle w:val="SubtleEmphasis"/>
                <w:b w:val="0"/>
              </w:rPr>
            </w:pPr>
          </w:p>
        </w:tc>
      </w:tr>
    </w:tbl>
    <w:p w:rsidR="00D97DD3" w:rsidRDefault="00D97DD3" w:rsidP="00A02E31">
      <w:pPr>
        <w:pStyle w:val="Heading3"/>
      </w:pPr>
    </w:p>
    <w:p w:rsidR="0084661D" w:rsidRDefault="00D9708C" w:rsidP="00A02E31">
      <w:pPr>
        <w:pStyle w:val="Heading3"/>
      </w:pPr>
      <w:r>
        <w:lastRenderedPageBreak/>
        <w:t>Other power sources</w:t>
      </w:r>
    </w:p>
    <w:p w:rsidR="00BE32EF" w:rsidRDefault="00BE32EF" w:rsidP="00BE32EF">
      <w:r>
        <w:t>The following link will take you to a video clip produced by Ramset Australia which describes the difference between high velocity and low velocity powder actuated fasteners. Watch the clip and then answer the questions below.</w:t>
      </w:r>
    </w:p>
    <w:p w:rsidR="00BE32EF" w:rsidRDefault="005F3652" w:rsidP="00BE32EF">
      <w:pPr>
        <w:spacing w:before="120"/>
        <w:ind w:firstLine="567"/>
      </w:pPr>
      <w:hyperlink r:id="rId22" w:history="1">
        <w:r w:rsidR="00BE32EF">
          <w:rPr>
            <w:rStyle w:val="Hyperlink"/>
          </w:rPr>
          <w:t>http://www.youtube.com/watch?v=MD-yAjSPgwU</w:t>
        </w:r>
      </w:hyperlink>
    </w:p>
    <w:p w:rsidR="00BE32EF" w:rsidRDefault="00BE32EF" w:rsidP="00BE32EF">
      <w:pPr>
        <w:pStyle w:val="ListParagraph"/>
        <w:numPr>
          <w:ilvl w:val="0"/>
          <w:numId w:val="43"/>
        </w:numPr>
      </w:pPr>
      <w:r>
        <w:t>What is a ‘power load’?</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BE32EF" w:rsidTr="00BE32EF">
        <w:tc>
          <w:tcPr>
            <w:tcW w:w="9240" w:type="dxa"/>
            <w:tcBorders>
              <w:top w:val="single" w:sz="4" w:space="0" w:color="auto"/>
              <w:left w:val="single" w:sz="4" w:space="0" w:color="auto"/>
              <w:bottom w:val="single" w:sz="4" w:space="0" w:color="auto"/>
              <w:right w:val="single" w:sz="4" w:space="0" w:color="auto"/>
            </w:tcBorders>
            <w:vAlign w:val="center"/>
          </w:tcPr>
          <w:p w:rsidR="00BE32EF" w:rsidRDefault="00BE32EF">
            <w:pPr>
              <w:spacing w:before="120"/>
              <w:rPr>
                <w:rStyle w:val="SubtleEmphasis"/>
                <w:b w:val="0"/>
              </w:rPr>
            </w:pPr>
          </w:p>
          <w:p w:rsidR="00BE32EF" w:rsidRDefault="00BE32EF">
            <w:pPr>
              <w:spacing w:before="120"/>
              <w:rPr>
                <w:rStyle w:val="SubtleEmphasis"/>
                <w:b w:val="0"/>
              </w:rPr>
            </w:pPr>
          </w:p>
        </w:tc>
      </w:tr>
    </w:tbl>
    <w:p w:rsidR="00BE32EF" w:rsidRDefault="00BE32EF" w:rsidP="00BE32EF">
      <w:pPr>
        <w:pStyle w:val="ListParagraph"/>
        <w:numPr>
          <w:ilvl w:val="0"/>
          <w:numId w:val="43"/>
        </w:numPr>
      </w:pPr>
      <w:r>
        <w:t>Why is it important to select the correct power load for the material you’re fastening into?</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BE32EF" w:rsidTr="00BE32EF">
        <w:tc>
          <w:tcPr>
            <w:tcW w:w="9240" w:type="dxa"/>
            <w:tcBorders>
              <w:top w:val="single" w:sz="4" w:space="0" w:color="auto"/>
              <w:left w:val="single" w:sz="4" w:space="0" w:color="auto"/>
              <w:bottom w:val="single" w:sz="4" w:space="0" w:color="auto"/>
              <w:right w:val="single" w:sz="4" w:space="0" w:color="auto"/>
            </w:tcBorders>
            <w:vAlign w:val="center"/>
          </w:tcPr>
          <w:p w:rsidR="00BE32EF" w:rsidRDefault="00BE32EF" w:rsidP="00D9726D">
            <w:pPr>
              <w:spacing w:before="120"/>
              <w:rPr>
                <w:rStyle w:val="SubtleEmphasis"/>
                <w:b w:val="0"/>
              </w:rPr>
            </w:pPr>
          </w:p>
          <w:p w:rsidR="00BE32EF" w:rsidRDefault="00BE32EF" w:rsidP="00D9726D">
            <w:pPr>
              <w:spacing w:before="120"/>
              <w:rPr>
                <w:rStyle w:val="SubtleEmphasis"/>
                <w:b w:val="0"/>
              </w:rPr>
            </w:pPr>
          </w:p>
          <w:p w:rsidR="00BE32EF" w:rsidRDefault="00BE32EF" w:rsidP="00D9726D">
            <w:pPr>
              <w:spacing w:before="120"/>
              <w:rPr>
                <w:rStyle w:val="SubtleEmphasis"/>
                <w:b w:val="0"/>
              </w:rPr>
            </w:pPr>
          </w:p>
        </w:tc>
      </w:tr>
    </w:tbl>
    <w:p w:rsidR="00F41B1B" w:rsidRDefault="00F41B1B" w:rsidP="00227398">
      <w:pPr>
        <w:pStyle w:val="Heading1"/>
        <w:ind w:right="-897"/>
      </w:pPr>
      <w:bookmarkStart w:id="26" w:name="_Toc377987467"/>
      <w:r>
        <w:lastRenderedPageBreak/>
        <w:t xml:space="preserve">Section </w:t>
      </w:r>
      <w:r w:rsidR="0084661D">
        <w:t>3</w:t>
      </w:r>
      <w:r>
        <w:t xml:space="preserve">: </w:t>
      </w:r>
      <w:r w:rsidR="00D9708C">
        <w:t>Safe operating procedures</w:t>
      </w:r>
      <w:bookmarkEnd w:id="26"/>
    </w:p>
    <w:p w:rsidR="0064414C" w:rsidRDefault="00D9708C" w:rsidP="0064414C">
      <w:pPr>
        <w:pStyle w:val="Heading3"/>
      </w:pPr>
      <w:r>
        <w:t>General safety</w:t>
      </w:r>
    </w:p>
    <w:p w:rsidR="00BE32EF" w:rsidRDefault="00D97DD3" w:rsidP="00BE32EF">
      <w:r>
        <w:t xml:space="preserve">Point 5 in this lesson </w:t>
      </w:r>
      <w:r w:rsidR="00BE32EF">
        <w:t xml:space="preserve">refers to the problem of ‘kickback’ in power tools. What exactly is kickback? </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BE32EF" w:rsidTr="00BE32EF">
        <w:tc>
          <w:tcPr>
            <w:tcW w:w="9240" w:type="dxa"/>
            <w:tcBorders>
              <w:top w:val="single" w:sz="4" w:space="0" w:color="auto"/>
              <w:left w:val="single" w:sz="4" w:space="0" w:color="auto"/>
              <w:bottom w:val="single" w:sz="4" w:space="0" w:color="auto"/>
              <w:right w:val="single" w:sz="4" w:space="0" w:color="auto"/>
            </w:tcBorders>
            <w:vAlign w:val="center"/>
          </w:tcPr>
          <w:p w:rsidR="00BE32EF" w:rsidRDefault="00BE32EF" w:rsidP="00D9726D">
            <w:pPr>
              <w:spacing w:before="120"/>
              <w:rPr>
                <w:rStyle w:val="SubtleEmphasis"/>
                <w:b w:val="0"/>
              </w:rPr>
            </w:pPr>
          </w:p>
          <w:p w:rsidR="00BE32EF" w:rsidRDefault="00BE32EF" w:rsidP="00D9726D">
            <w:pPr>
              <w:spacing w:before="120"/>
              <w:rPr>
                <w:rStyle w:val="SubtleEmphasis"/>
                <w:b w:val="0"/>
              </w:rPr>
            </w:pPr>
          </w:p>
          <w:p w:rsidR="00BE32EF" w:rsidRDefault="00BE32EF" w:rsidP="00D9726D">
            <w:pPr>
              <w:spacing w:before="120"/>
              <w:rPr>
                <w:rStyle w:val="SubtleEmphasis"/>
                <w:b w:val="0"/>
              </w:rPr>
            </w:pPr>
          </w:p>
          <w:p w:rsidR="00BE32EF" w:rsidRDefault="00BE32EF" w:rsidP="00D9726D">
            <w:pPr>
              <w:spacing w:before="120"/>
              <w:rPr>
                <w:rStyle w:val="SubtleEmphasis"/>
                <w:b w:val="0"/>
              </w:rPr>
            </w:pPr>
          </w:p>
        </w:tc>
      </w:tr>
    </w:tbl>
    <w:p w:rsidR="00476DDA" w:rsidRDefault="001953A0" w:rsidP="00BE32EF">
      <w:pPr>
        <w:pStyle w:val="Heading3"/>
      </w:pPr>
      <w:r>
        <w:t>Drill operation</w:t>
      </w:r>
    </w:p>
    <w:p w:rsidR="00BE32EF" w:rsidRDefault="00BE32EF" w:rsidP="003A0CC5">
      <w:r>
        <w:t>Name the type of bit used to drill the following holes.</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4879"/>
      </w:tblGrid>
      <w:tr w:rsidR="00BE32EF" w:rsidTr="00D97DD3">
        <w:tc>
          <w:tcPr>
            <w:tcW w:w="4361"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BE32EF" w:rsidRDefault="00BE32EF">
            <w:pPr>
              <w:spacing w:before="120" w:line="240" w:lineRule="auto"/>
              <w:rPr>
                <w:rStyle w:val="SubtleEmphasis"/>
                <w:rFonts w:ascii="Arial Narrow" w:hAnsi="Arial Narrow"/>
              </w:rPr>
            </w:pPr>
            <w:r>
              <w:rPr>
                <w:rStyle w:val="SubtleEmphasis"/>
                <w:rFonts w:ascii="Arial Narrow" w:hAnsi="Arial Narrow"/>
              </w:rPr>
              <w:t>Hole type</w:t>
            </w:r>
          </w:p>
        </w:tc>
        <w:tc>
          <w:tcPr>
            <w:tcW w:w="4879" w:type="dxa"/>
            <w:tcBorders>
              <w:top w:val="single" w:sz="4" w:space="0" w:color="auto"/>
              <w:left w:val="single" w:sz="4" w:space="0" w:color="auto"/>
              <w:bottom w:val="single" w:sz="4" w:space="0" w:color="auto"/>
              <w:right w:val="single" w:sz="4" w:space="0" w:color="auto"/>
            </w:tcBorders>
            <w:shd w:val="pct20" w:color="auto" w:fill="auto"/>
            <w:hideMark/>
          </w:tcPr>
          <w:p w:rsidR="00BE32EF" w:rsidRDefault="00BE32EF" w:rsidP="00D97DD3">
            <w:pPr>
              <w:spacing w:before="120" w:line="240" w:lineRule="auto"/>
              <w:rPr>
                <w:rStyle w:val="SubtleEmphasis"/>
                <w:rFonts w:ascii="Arial Narrow" w:hAnsi="Arial Narrow"/>
              </w:rPr>
            </w:pPr>
            <w:r>
              <w:rPr>
                <w:rStyle w:val="SubtleEmphasis"/>
                <w:rFonts w:ascii="Arial Narrow" w:hAnsi="Arial Narrow"/>
              </w:rPr>
              <w:t xml:space="preserve">Drill bit type </w:t>
            </w:r>
          </w:p>
        </w:tc>
      </w:tr>
      <w:tr w:rsidR="00BE32EF" w:rsidTr="00D97DD3">
        <w:tc>
          <w:tcPr>
            <w:tcW w:w="4361" w:type="dxa"/>
            <w:tcBorders>
              <w:top w:val="single" w:sz="4" w:space="0" w:color="auto"/>
              <w:left w:val="single" w:sz="4" w:space="0" w:color="auto"/>
              <w:bottom w:val="single" w:sz="4" w:space="0" w:color="auto"/>
              <w:right w:val="single" w:sz="4" w:space="0" w:color="auto"/>
            </w:tcBorders>
            <w:vAlign w:val="center"/>
          </w:tcPr>
          <w:p w:rsidR="00BE32EF" w:rsidRPr="00BE32EF" w:rsidRDefault="00BE32EF" w:rsidP="00BE32EF">
            <w:pPr>
              <w:pStyle w:val="ListParagraph1"/>
              <w:numPr>
                <w:ilvl w:val="0"/>
                <w:numId w:val="0"/>
              </w:numPr>
              <w:rPr>
                <w:rStyle w:val="SubtleEmphasis"/>
                <w:b w:val="0"/>
              </w:rPr>
            </w:pPr>
            <w:r>
              <w:t>6 mm hole in a piece of timber</w:t>
            </w:r>
          </w:p>
        </w:tc>
        <w:tc>
          <w:tcPr>
            <w:tcW w:w="4879" w:type="dxa"/>
            <w:tcBorders>
              <w:top w:val="single" w:sz="4" w:space="0" w:color="auto"/>
              <w:left w:val="single" w:sz="4" w:space="0" w:color="auto"/>
              <w:bottom w:val="single" w:sz="4" w:space="0" w:color="auto"/>
              <w:right w:val="single" w:sz="4" w:space="0" w:color="auto"/>
            </w:tcBorders>
          </w:tcPr>
          <w:p w:rsidR="00BE32EF" w:rsidRDefault="00BE32EF" w:rsidP="00BE32EF">
            <w:pPr>
              <w:spacing w:before="120"/>
              <w:rPr>
                <w:rStyle w:val="SubtleEmphasis"/>
                <w:b w:val="0"/>
              </w:rPr>
            </w:pPr>
          </w:p>
        </w:tc>
      </w:tr>
      <w:tr w:rsidR="00BE32EF" w:rsidTr="00D97DD3">
        <w:tc>
          <w:tcPr>
            <w:tcW w:w="4361" w:type="dxa"/>
            <w:tcBorders>
              <w:top w:val="single" w:sz="4" w:space="0" w:color="auto"/>
              <w:left w:val="single" w:sz="4" w:space="0" w:color="auto"/>
              <w:bottom w:val="single" w:sz="4" w:space="0" w:color="auto"/>
              <w:right w:val="single" w:sz="4" w:space="0" w:color="auto"/>
            </w:tcBorders>
            <w:vAlign w:val="center"/>
          </w:tcPr>
          <w:p w:rsidR="00BE32EF" w:rsidRPr="00BE32EF" w:rsidRDefault="00BE32EF" w:rsidP="00BE32EF">
            <w:pPr>
              <w:pStyle w:val="ListParagraph1"/>
              <w:numPr>
                <w:ilvl w:val="0"/>
                <w:numId w:val="0"/>
              </w:numPr>
              <w:rPr>
                <w:rStyle w:val="SubtleEmphasis"/>
                <w:b w:val="0"/>
              </w:rPr>
            </w:pPr>
            <w:r>
              <w:t>32 mm hole in a sheet of plywood</w:t>
            </w:r>
          </w:p>
        </w:tc>
        <w:tc>
          <w:tcPr>
            <w:tcW w:w="4879" w:type="dxa"/>
            <w:tcBorders>
              <w:top w:val="single" w:sz="4" w:space="0" w:color="auto"/>
              <w:left w:val="single" w:sz="4" w:space="0" w:color="auto"/>
              <w:bottom w:val="single" w:sz="4" w:space="0" w:color="auto"/>
              <w:right w:val="single" w:sz="4" w:space="0" w:color="auto"/>
            </w:tcBorders>
          </w:tcPr>
          <w:p w:rsidR="00BE32EF" w:rsidRDefault="00BE32EF" w:rsidP="00BE32EF">
            <w:pPr>
              <w:spacing w:before="120"/>
              <w:rPr>
                <w:rStyle w:val="SubtleEmphasis"/>
                <w:b w:val="0"/>
              </w:rPr>
            </w:pPr>
          </w:p>
        </w:tc>
      </w:tr>
      <w:tr w:rsidR="00BE32EF" w:rsidTr="00D97DD3">
        <w:tc>
          <w:tcPr>
            <w:tcW w:w="4361" w:type="dxa"/>
            <w:tcBorders>
              <w:top w:val="single" w:sz="4" w:space="0" w:color="auto"/>
              <w:left w:val="single" w:sz="4" w:space="0" w:color="auto"/>
              <w:bottom w:val="single" w:sz="4" w:space="0" w:color="auto"/>
              <w:right w:val="single" w:sz="4" w:space="0" w:color="auto"/>
            </w:tcBorders>
            <w:vAlign w:val="center"/>
          </w:tcPr>
          <w:p w:rsidR="00BE32EF" w:rsidRPr="00BE32EF" w:rsidRDefault="00BE32EF" w:rsidP="00BE32EF">
            <w:pPr>
              <w:pStyle w:val="ListParagraph1"/>
              <w:numPr>
                <w:ilvl w:val="0"/>
                <w:numId w:val="0"/>
              </w:numPr>
              <w:rPr>
                <w:rStyle w:val="SubtleEmphasis"/>
                <w:b w:val="0"/>
              </w:rPr>
            </w:pPr>
            <w:r>
              <w:t>12 mm hole in a concrete slab</w:t>
            </w:r>
          </w:p>
        </w:tc>
        <w:tc>
          <w:tcPr>
            <w:tcW w:w="4879" w:type="dxa"/>
            <w:tcBorders>
              <w:top w:val="single" w:sz="4" w:space="0" w:color="auto"/>
              <w:left w:val="single" w:sz="4" w:space="0" w:color="auto"/>
              <w:bottom w:val="single" w:sz="4" w:space="0" w:color="auto"/>
              <w:right w:val="single" w:sz="4" w:space="0" w:color="auto"/>
            </w:tcBorders>
          </w:tcPr>
          <w:p w:rsidR="00BE32EF" w:rsidRDefault="00BE32EF" w:rsidP="00BE32EF">
            <w:pPr>
              <w:spacing w:before="120"/>
              <w:rPr>
                <w:rStyle w:val="SubtleEmphasis"/>
                <w:b w:val="0"/>
              </w:rPr>
            </w:pPr>
          </w:p>
        </w:tc>
      </w:tr>
    </w:tbl>
    <w:p w:rsidR="0064414C" w:rsidRDefault="001953A0" w:rsidP="0064414C">
      <w:pPr>
        <w:pStyle w:val="Heading3"/>
      </w:pPr>
      <w:r>
        <w:t>Jigsaw operation</w:t>
      </w:r>
    </w:p>
    <w:p w:rsidR="00BE32EF" w:rsidRDefault="00BE32EF" w:rsidP="00BE32EF">
      <w:r>
        <w:t>Do some research on the different blades available for your own jigsaw, or the one you’re using in your training session.</w:t>
      </w:r>
      <w:r w:rsidR="00D97DD3">
        <w:t xml:space="preserve"> </w:t>
      </w:r>
      <w:r>
        <w:t>What materials are they designed to cut? Write down the main distinguishing features of the different blades.</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D97DD3" w:rsidTr="003A0CC5">
        <w:tc>
          <w:tcPr>
            <w:tcW w:w="9240" w:type="dxa"/>
            <w:tcBorders>
              <w:top w:val="single" w:sz="4" w:space="0" w:color="auto"/>
              <w:left w:val="single" w:sz="4" w:space="0" w:color="auto"/>
              <w:bottom w:val="single" w:sz="4" w:space="0" w:color="auto"/>
              <w:right w:val="single" w:sz="4" w:space="0" w:color="auto"/>
            </w:tcBorders>
            <w:vAlign w:val="center"/>
          </w:tcPr>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p w:rsidR="00D97DD3" w:rsidRDefault="00D97DD3" w:rsidP="003A0CC5">
            <w:pPr>
              <w:spacing w:before="120"/>
              <w:rPr>
                <w:rStyle w:val="SubtleEmphasis"/>
                <w:b w:val="0"/>
              </w:rPr>
            </w:pPr>
          </w:p>
        </w:tc>
      </w:tr>
    </w:tbl>
    <w:p w:rsidR="00F67AFE" w:rsidRDefault="001953A0" w:rsidP="00364FA3">
      <w:pPr>
        <w:pStyle w:val="Heading3"/>
        <w:rPr>
          <w:lang w:eastAsia="en-AU"/>
        </w:rPr>
      </w:pPr>
      <w:r>
        <w:rPr>
          <w:lang w:eastAsia="en-AU"/>
        </w:rPr>
        <w:lastRenderedPageBreak/>
        <w:t>Planer operation</w:t>
      </w:r>
    </w:p>
    <w:p w:rsidR="00364FA3" w:rsidRDefault="00364FA3" w:rsidP="00BF72D0">
      <w:r>
        <w:t xml:space="preserve">Point 5 </w:t>
      </w:r>
      <w:r w:rsidR="00D97DD3">
        <w:t>in this lesson</w:t>
      </w:r>
      <w:r>
        <w:t xml:space="preserve"> says you should plane in the direction of the grain. What would happen if you planed solid timber against the grain? That is, what would the finished surface look like?</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0"/>
      </w:tblGrid>
      <w:tr w:rsidR="00364FA3" w:rsidTr="00364FA3">
        <w:tc>
          <w:tcPr>
            <w:tcW w:w="9240" w:type="dxa"/>
            <w:tcBorders>
              <w:top w:val="single" w:sz="4" w:space="0" w:color="auto"/>
              <w:left w:val="single" w:sz="4" w:space="0" w:color="auto"/>
              <w:bottom w:val="single" w:sz="4" w:space="0" w:color="auto"/>
              <w:right w:val="single" w:sz="4" w:space="0" w:color="auto"/>
            </w:tcBorders>
            <w:vAlign w:val="center"/>
          </w:tcPr>
          <w:p w:rsidR="00364FA3" w:rsidRDefault="00364FA3">
            <w:pPr>
              <w:spacing w:before="120"/>
              <w:rPr>
                <w:rStyle w:val="SubtleEmphasis"/>
                <w:b w:val="0"/>
              </w:rPr>
            </w:pPr>
          </w:p>
          <w:p w:rsidR="00364FA3" w:rsidRDefault="00364FA3">
            <w:pPr>
              <w:spacing w:before="120"/>
              <w:rPr>
                <w:rStyle w:val="SubtleEmphasis"/>
                <w:b w:val="0"/>
              </w:rPr>
            </w:pPr>
          </w:p>
          <w:p w:rsidR="00364FA3" w:rsidRDefault="00364FA3">
            <w:pPr>
              <w:spacing w:before="120"/>
              <w:rPr>
                <w:rStyle w:val="SubtleEmphasis"/>
                <w:b w:val="0"/>
              </w:rPr>
            </w:pPr>
          </w:p>
          <w:p w:rsidR="00364FA3" w:rsidRDefault="00364FA3">
            <w:pPr>
              <w:spacing w:before="120"/>
              <w:rPr>
                <w:rStyle w:val="SubtleEmphasis"/>
                <w:b w:val="0"/>
              </w:rPr>
            </w:pPr>
          </w:p>
        </w:tc>
      </w:tr>
    </w:tbl>
    <w:p w:rsidR="00F67AFE" w:rsidRDefault="001953A0" w:rsidP="00364FA3">
      <w:pPr>
        <w:pStyle w:val="Heading3"/>
        <w:rPr>
          <w:lang w:eastAsia="en-AU"/>
        </w:rPr>
      </w:pPr>
      <w:r>
        <w:rPr>
          <w:lang w:eastAsia="en-AU"/>
        </w:rPr>
        <w:t>Circular saw operation</w:t>
      </w:r>
    </w:p>
    <w:p w:rsidR="00364FA3" w:rsidRDefault="00D97DD3" w:rsidP="00BF72D0">
      <w:pPr>
        <w:pStyle w:val="Footer"/>
        <w:tabs>
          <w:tab w:val="left" w:pos="720"/>
        </w:tabs>
        <w:spacing w:before="240" w:line="320" w:lineRule="exact"/>
      </w:pPr>
      <w:r>
        <w:t>Point 1</w:t>
      </w:r>
      <w:r w:rsidR="00364FA3">
        <w:t xml:space="preserve"> </w:t>
      </w:r>
      <w:r>
        <w:t xml:space="preserve">in this lesson </w:t>
      </w:r>
      <w:r w:rsidR="00364FA3">
        <w:t>talks about the importance of securing t</w:t>
      </w:r>
      <w:r>
        <w:t>he material you’re about to cut</w:t>
      </w:r>
      <w:r w:rsidR="00364FA3">
        <w:t>.</w:t>
      </w:r>
      <w:r>
        <w:t xml:space="preserve"> </w:t>
      </w:r>
      <w:r w:rsidR="00364FA3">
        <w:t xml:space="preserve">How would you go about securing the following two pieces of work? </w:t>
      </w:r>
      <w:r w:rsidR="00BF72D0">
        <w:t>U</w:t>
      </w:r>
      <w:r w:rsidR="00364FA3">
        <w:t>se a drawing for each one to illustrate your answer if you wish.</w:t>
      </w:r>
    </w:p>
    <w:p w:rsidR="00364FA3" w:rsidRDefault="00364FA3" w:rsidP="00364FA3">
      <w:pPr>
        <w:pStyle w:val="ListParagraph"/>
        <w:numPr>
          <w:ilvl w:val="0"/>
          <w:numId w:val="44"/>
        </w:numPr>
        <w:ind w:left="426" w:hanging="426"/>
      </w:pPr>
      <w:r>
        <w:t xml:space="preserve">A long length of solid timber </w:t>
      </w:r>
      <w:r w:rsidR="00A91926">
        <w:t>skirting board</w:t>
      </w:r>
      <w:r>
        <w:t xml:space="preserve"> (say 4.8 m long), to be cut in the middle.</w:t>
      </w:r>
    </w:p>
    <w:tbl>
      <w:tblPr>
        <w:tblpPr w:leftFromText="180" w:rightFromText="180" w:topFromText="60" w:bottomFromText="60" w:vertAnchor="text" w:horzAnchor="margin" w:tblpX="149" w:tblpY="126"/>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6"/>
      </w:tblGrid>
      <w:tr w:rsidR="00364FA3" w:rsidTr="00BF72D0">
        <w:tc>
          <w:tcPr>
            <w:tcW w:w="9166" w:type="dxa"/>
            <w:tcBorders>
              <w:top w:val="single" w:sz="4" w:space="0" w:color="auto"/>
              <w:left w:val="single" w:sz="4" w:space="0" w:color="auto"/>
              <w:bottom w:val="single" w:sz="4" w:space="0" w:color="auto"/>
              <w:right w:val="single" w:sz="4" w:space="0" w:color="auto"/>
            </w:tcBorders>
            <w:vAlign w:val="center"/>
          </w:tcPr>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tc>
      </w:tr>
    </w:tbl>
    <w:p w:rsidR="00EF117F" w:rsidRDefault="00364FA3" w:rsidP="00EF117F">
      <w:pPr>
        <w:pStyle w:val="ListParagraph"/>
        <w:numPr>
          <w:ilvl w:val="0"/>
          <w:numId w:val="44"/>
        </w:numPr>
        <w:ind w:left="426" w:hanging="426"/>
      </w:pPr>
      <w:r>
        <w:t>A 2400 x 1200 sheet of plywood, to be cut back to 1800 x 1200.</w:t>
      </w:r>
    </w:p>
    <w:tbl>
      <w:tblPr>
        <w:tblpPr w:leftFromText="180" w:rightFromText="180" w:topFromText="60" w:bottomFromText="60" w:vertAnchor="text" w:horzAnchor="margin" w:tblpX="149" w:tblpY="126"/>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6"/>
      </w:tblGrid>
      <w:tr w:rsidR="00EF117F" w:rsidTr="00BF72D0">
        <w:tc>
          <w:tcPr>
            <w:tcW w:w="9166" w:type="dxa"/>
            <w:tcBorders>
              <w:top w:val="single" w:sz="4" w:space="0" w:color="auto"/>
              <w:left w:val="single" w:sz="4" w:space="0" w:color="auto"/>
              <w:bottom w:val="single" w:sz="4" w:space="0" w:color="auto"/>
              <w:right w:val="single" w:sz="4" w:space="0" w:color="auto"/>
            </w:tcBorders>
            <w:vAlign w:val="center"/>
          </w:tcPr>
          <w:p w:rsidR="00EF117F" w:rsidRDefault="00EF117F" w:rsidP="00BF72D0">
            <w:pPr>
              <w:spacing w:before="120"/>
              <w:rPr>
                <w:rStyle w:val="SubtleEmphasis"/>
                <w:b w:val="0"/>
              </w:rPr>
            </w:pPr>
          </w:p>
          <w:p w:rsidR="009041EF" w:rsidRDefault="009041EF" w:rsidP="00BF72D0">
            <w:pPr>
              <w:spacing w:before="120"/>
              <w:rPr>
                <w:rStyle w:val="SubtleEmphasis"/>
                <w:b w:val="0"/>
              </w:rPr>
            </w:pPr>
          </w:p>
          <w:p w:rsidR="009041EF" w:rsidRDefault="009041EF" w:rsidP="00BF72D0">
            <w:pPr>
              <w:spacing w:before="120"/>
              <w:rPr>
                <w:rStyle w:val="SubtleEmphasis"/>
                <w:b w:val="0"/>
              </w:rPr>
            </w:pPr>
          </w:p>
          <w:p w:rsidR="009041EF" w:rsidRDefault="009041EF" w:rsidP="00BF72D0">
            <w:pPr>
              <w:spacing w:before="120"/>
              <w:rPr>
                <w:rStyle w:val="SubtleEmphasis"/>
                <w:b w:val="0"/>
              </w:rPr>
            </w:pPr>
          </w:p>
          <w:p w:rsidR="00364FA3" w:rsidRDefault="00364FA3" w:rsidP="00BF72D0">
            <w:pPr>
              <w:spacing w:before="120"/>
              <w:rPr>
                <w:rStyle w:val="SubtleEmphasis"/>
                <w:b w:val="0"/>
              </w:rPr>
            </w:pPr>
          </w:p>
          <w:p w:rsidR="00364FA3" w:rsidRDefault="00364FA3" w:rsidP="00BF72D0">
            <w:pPr>
              <w:spacing w:before="120"/>
              <w:rPr>
                <w:rStyle w:val="SubtleEmphasis"/>
                <w:b w:val="0"/>
              </w:rPr>
            </w:pPr>
          </w:p>
          <w:p w:rsidR="00EF117F" w:rsidRDefault="00EF117F" w:rsidP="00BF72D0">
            <w:pPr>
              <w:spacing w:before="120"/>
              <w:rPr>
                <w:rStyle w:val="SubtleEmphasis"/>
                <w:b w:val="0"/>
              </w:rPr>
            </w:pPr>
          </w:p>
        </w:tc>
      </w:tr>
    </w:tbl>
    <w:p w:rsidR="00F67AFE" w:rsidRDefault="001953A0" w:rsidP="00F67AFE">
      <w:pPr>
        <w:pStyle w:val="Heading3"/>
        <w:rPr>
          <w:lang w:eastAsia="en-AU"/>
        </w:rPr>
      </w:pPr>
      <w:r>
        <w:rPr>
          <w:lang w:eastAsia="en-AU"/>
        </w:rPr>
        <w:lastRenderedPageBreak/>
        <w:t>Nail gun operation</w:t>
      </w:r>
    </w:p>
    <w:p w:rsidR="00025350" w:rsidRDefault="00025350" w:rsidP="00330E1B">
      <w:pPr>
        <w:pStyle w:val="ListParagraph"/>
        <w:numPr>
          <w:ilvl w:val="0"/>
          <w:numId w:val="50"/>
        </w:numPr>
        <w:ind w:left="426" w:hanging="426"/>
      </w:pPr>
      <w:r>
        <w:t xml:space="preserve">What do you think would be the extra safety problems associated with bump fire mode? </w:t>
      </w: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025350" w:rsidTr="00330E1B">
        <w:tc>
          <w:tcPr>
            <w:tcW w:w="8848" w:type="dxa"/>
            <w:tcBorders>
              <w:top w:val="single" w:sz="4" w:space="0" w:color="auto"/>
              <w:left w:val="single" w:sz="4" w:space="0" w:color="auto"/>
              <w:bottom w:val="single" w:sz="4" w:space="0" w:color="auto"/>
              <w:right w:val="single" w:sz="4" w:space="0" w:color="auto"/>
            </w:tcBorders>
            <w:vAlign w:val="center"/>
          </w:tcPr>
          <w:p w:rsidR="00025350" w:rsidRDefault="00025350" w:rsidP="00330E1B">
            <w:pPr>
              <w:spacing w:before="120"/>
              <w:rPr>
                <w:rStyle w:val="SubtleEmphasis"/>
                <w:b w:val="0"/>
              </w:rPr>
            </w:pPr>
          </w:p>
          <w:p w:rsidR="00025350" w:rsidRDefault="00025350" w:rsidP="00330E1B">
            <w:pPr>
              <w:spacing w:before="120"/>
              <w:rPr>
                <w:rStyle w:val="SubtleEmphasis"/>
                <w:b w:val="0"/>
              </w:rPr>
            </w:pPr>
          </w:p>
          <w:p w:rsidR="00025350" w:rsidRDefault="00025350" w:rsidP="00330E1B">
            <w:pPr>
              <w:spacing w:before="120"/>
              <w:rPr>
                <w:rStyle w:val="SubtleEmphasis"/>
                <w:b w:val="0"/>
              </w:rPr>
            </w:pPr>
          </w:p>
          <w:p w:rsidR="00025350" w:rsidRDefault="00025350" w:rsidP="00330E1B">
            <w:pPr>
              <w:spacing w:before="120"/>
              <w:rPr>
                <w:rStyle w:val="SubtleEmphasis"/>
                <w:b w:val="0"/>
              </w:rPr>
            </w:pPr>
          </w:p>
        </w:tc>
      </w:tr>
    </w:tbl>
    <w:p w:rsidR="00EF117F" w:rsidRDefault="00025350" w:rsidP="00330E1B">
      <w:pPr>
        <w:pStyle w:val="ListParagraph"/>
      </w:pPr>
      <w:r>
        <w:t>How would this affect the way you use the gun, or position yourself before you start firing?</w:t>
      </w:r>
    </w:p>
    <w:tbl>
      <w:tblPr>
        <w:tblpPr w:leftFromText="180" w:rightFromText="180" w:topFromText="60" w:bottomFromText="60" w:vertAnchor="text" w:horzAnchor="margin" w:tblpX="467" w:tblpY="126"/>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8"/>
      </w:tblGrid>
      <w:tr w:rsidR="009041EF" w:rsidTr="00330E1B">
        <w:tc>
          <w:tcPr>
            <w:tcW w:w="8848" w:type="dxa"/>
            <w:tcBorders>
              <w:top w:val="single" w:sz="4" w:space="0" w:color="auto"/>
              <w:left w:val="single" w:sz="4" w:space="0" w:color="auto"/>
              <w:bottom w:val="single" w:sz="4" w:space="0" w:color="auto"/>
              <w:right w:val="single" w:sz="4" w:space="0" w:color="auto"/>
            </w:tcBorders>
            <w:vAlign w:val="center"/>
          </w:tcPr>
          <w:p w:rsidR="009041EF" w:rsidRDefault="009041EF" w:rsidP="00330E1B">
            <w:pPr>
              <w:spacing w:before="120"/>
              <w:rPr>
                <w:rStyle w:val="SubtleEmphasis"/>
                <w:b w:val="0"/>
              </w:rPr>
            </w:pPr>
          </w:p>
          <w:p w:rsidR="009041EF" w:rsidRDefault="009041EF" w:rsidP="00330E1B">
            <w:pPr>
              <w:spacing w:before="120"/>
              <w:rPr>
                <w:rStyle w:val="SubtleEmphasis"/>
                <w:b w:val="0"/>
              </w:rPr>
            </w:pPr>
          </w:p>
          <w:p w:rsidR="009041EF" w:rsidRDefault="009041EF" w:rsidP="00330E1B">
            <w:pPr>
              <w:spacing w:before="120"/>
              <w:rPr>
                <w:rStyle w:val="SubtleEmphasis"/>
                <w:b w:val="0"/>
              </w:rPr>
            </w:pPr>
          </w:p>
          <w:p w:rsidR="009041EF" w:rsidRDefault="009041EF" w:rsidP="00330E1B">
            <w:pPr>
              <w:spacing w:before="120"/>
              <w:rPr>
                <w:rStyle w:val="SubtleEmphasis"/>
                <w:b w:val="0"/>
              </w:rPr>
            </w:pPr>
          </w:p>
          <w:p w:rsidR="009041EF" w:rsidRDefault="009041EF" w:rsidP="00330E1B">
            <w:pPr>
              <w:spacing w:before="120"/>
              <w:rPr>
                <w:rStyle w:val="SubtleEmphasis"/>
                <w:b w:val="0"/>
              </w:rPr>
            </w:pPr>
          </w:p>
        </w:tc>
      </w:tr>
    </w:tbl>
    <w:p w:rsidR="00F67AFE" w:rsidRDefault="001953A0" w:rsidP="00F67AFE">
      <w:pPr>
        <w:pStyle w:val="Heading3"/>
        <w:rPr>
          <w:lang w:eastAsia="en-AU"/>
        </w:rPr>
      </w:pPr>
      <w:r>
        <w:rPr>
          <w:lang w:eastAsia="en-AU"/>
        </w:rPr>
        <w:t>Heat welder operation</w:t>
      </w:r>
    </w:p>
    <w:p w:rsidR="00025350" w:rsidRDefault="00ED3AD9" w:rsidP="00025350">
      <w:r>
        <w:t>N</w:t>
      </w:r>
      <w:r w:rsidR="00025350">
        <w:t>ame a specific sheet vinyl or linoleum product and state the recommende</w:t>
      </w:r>
      <w:r>
        <w:t>d tip size for the welded seams</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147"/>
      </w:tblGrid>
      <w:tr w:rsidR="00025350" w:rsidTr="00ED3AD9">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5350" w:rsidRDefault="00025350" w:rsidP="00025350">
            <w:pPr>
              <w:spacing w:before="120"/>
              <w:rPr>
                <w:rStyle w:val="SubtleEmphasis"/>
                <w:rFonts w:ascii="Arial Narrow" w:hAnsi="Arial Narrow"/>
              </w:rPr>
            </w:pPr>
            <w:r>
              <w:rPr>
                <w:rStyle w:val="SubtleEmphasis"/>
                <w:rFonts w:ascii="Arial Narrow" w:hAnsi="Arial Narrow"/>
              </w:rPr>
              <w:t>Flooring product</w:t>
            </w:r>
          </w:p>
        </w:tc>
        <w:tc>
          <w:tcPr>
            <w:tcW w:w="7147" w:type="dxa"/>
            <w:tcBorders>
              <w:top w:val="single" w:sz="4" w:space="0" w:color="auto"/>
              <w:left w:val="single" w:sz="4" w:space="0" w:color="auto"/>
              <w:bottom w:val="single" w:sz="4" w:space="0" w:color="auto"/>
              <w:right w:val="single" w:sz="4" w:space="0" w:color="auto"/>
            </w:tcBorders>
            <w:hideMark/>
          </w:tcPr>
          <w:p w:rsidR="00025350" w:rsidRPr="00025350" w:rsidRDefault="00025350" w:rsidP="00025350">
            <w:pPr>
              <w:spacing w:before="120"/>
              <w:rPr>
                <w:lang w:eastAsia="en-AU"/>
              </w:rPr>
            </w:pPr>
          </w:p>
        </w:tc>
      </w:tr>
      <w:tr w:rsidR="00025350" w:rsidTr="00ED3AD9">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5350" w:rsidRDefault="00ED3AD9" w:rsidP="00025350">
            <w:pPr>
              <w:spacing w:before="120"/>
              <w:rPr>
                <w:rStyle w:val="SubtleEmphasis"/>
                <w:rFonts w:ascii="Arial Narrow" w:hAnsi="Arial Narrow"/>
              </w:rPr>
            </w:pPr>
            <w:r>
              <w:rPr>
                <w:rStyle w:val="SubtleEmphasis"/>
                <w:rFonts w:ascii="Arial Narrow" w:hAnsi="Arial Narrow"/>
              </w:rPr>
              <w:t>Welding</w:t>
            </w:r>
            <w:r w:rsidR="00025350">
              <w:rPr>
                <w:rStyle w:val="SubtleEmphasis"/>
                <w:rFonts w:ascii="Arial Narrow" w:hAnsi="Arial Narrow"/>
              </w:rPr>
              <w:t xml:space="preserve"> tip size</w:t>
            </w:r>
          </w:p>
        </w:tc>
        <w:tc>
          <w:tcPr>
            <w:tcW w:w="7147" w:type="dxa"/>
            <w:tcBorders>
              <w:top w:val="single" w:sz="4" w:space="0" w:color="auto"/>
              <w:left w:val="single" w:sz="4" w:space="0" w:color="auto"/>
              <w:bottom w:val="single" w:sz="4" w:space="0" w:color="auto"/>
              <w:right w:val="single" w:sz="4" w:space="0" w:color="auto"/>
            </w:tcBorders>
            <w:hideMark/>
          </w:tcPr>
          <w:p w:rsidR="00025350" w:rsidRPr="00025350" w:rsidRDefault="00025350" w:rsidP="00025350">
            <w:pPr>
              <w:spacing w:before="120"/>
              <w:rPr>
                <w:lang w:eastAsia="en-AU"/>
              </w:rPr>
            </w:pPr>
          </w:p>
        </w:tc>
      </w:tr>
    </w:tbl>
    <w:p w:rsidR="00F67AFE" w:rsidRDefault="001953A0" w:rsidP="00F67AFE">
      <w:pPr>
        <w:pStyle w:val="Heading3"/>
        <w:rPr>
          <w:lang w:eastAsia="en-AU"/>
        </w:rPr>
      </w:pPr>
      <w:r>
        <w:rPr>
          <w:lang w:eastAsia="en-AU"/>
        </w:rPr>
        <w:t>Heat bond iron operation</w:t>
      </w:r>
    </w:p>
    <w:p w:rsidR="00025350" w:rsidRDefault="00ED3AD9" w:rsidP="00025350">
      <w:r>
        <w:t>N</w:t>
      </w:r>
      <w:r w:rsidR="00025350">
        <w:t>ame a carpet product and the recommended temperature</w:t>
      </w:r>
      <w:r>
        <w:t xml:space="preserve"> setting for the heat bond iron.</w:t>
      </w:r>
    </w:p>
    <w:tbl>
      <w:tblPr>
        <w:tblpPr w:leftFromText="180" w:rightFromText="180" w:topFromText="60" w:bottomFromText="60" w:vertAnchor="text" w:horzAnchor="margin" w:tblpX="75" w:tblpY="126"/>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147"/>
      </w:tblGrid>
      <w:tr w:rsidR="00025350" w:rsidTr="00ED3AD9">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5350" w:rsidRDefault="00025350" w:rsidP="00D9726D">
            <w:pPr>
              <w:spacing w:before="120"/>
              <w:rPr>
                <w:rStyle w:val="SubtleEmphasis"/>
                <w:rFonts w:ascii="Arial Narrow" w:hAnsi="Arial Narrow"/>
              </w:rPr>
            </w:pPr>
            <w:r>
              <w:rPr>
                <w:rStyle w:val="SubtleEmphasis"/>
                <w:rFonts w:ascii="Arial Narrow" w:hAnsi="Arial Narrow"/>
              </w:rPr>
              <w:t>Carpet product</w:t>
            </w:r>
          </w:p>
        </w:tc>
        <w:tc>
          <w:tcPr>
            <w:tcW w:w="7147" w:type="dxa"/>
            <w:tcBorders>
              <w:top w:val="single" w:sz="4" w:space="0" w:color="auto"/>
              <w:left w:val="single" w:sz="4" w:space="0" w:color="auto"/>
              <w:bottom w:val="single" w:sz="4" w:space="0" w:color="auto"/>
              <w:right w:val="single" w:sz="4" w:space="0" w:color="auto"/>
            </w:tcBorders>
            <w:hideMark/>
          </w:tcPr>
          <w:p w:rsidR="00025350" w:rsidRPr="00025350" w:rsidRDefault="00025350" w:rsidP="00D9726D">
            <w:pPr>
              <w:spacing w:before="120"/>
              <w:rPr>
                <w:lang w:eastAsia="en-AU"/>
              </w:rPr>
            </w:pPr>
          </w:p>
        </w:tc>
      </w:tr>
      <w:tr w:rsidR="00025350" w:rsidTr="00ED3AD9">
        <w:tc>
          <w:tcPr>
            <w:tcW w:w="2093"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025350" w:rsidRDefault="00025350" w:rsidP="00D9726D">
            <w:pPr>
              <w:spacing w:before="120"/>
              <w:rPr>
                <w:rStyle w:val="SubtleEmphasis"/>
                <w:rFonts w:ascii="Arial Narrow" w:hAnsi="Arial Narrow"/>
              </w:rPr>
            </w:pPr>
            <w:r>
              <w:rPr>
                <w:rStyle w:val="SubtleEmphasis"/>
                <w:rFonts w:ascii="Arial Narrow" w:hAnsi="Arial Narrow"/>
              </w:rPr>
              <w:t>Heat setting</w:t>
            </w:r>
          </w:p>
        </w:tc>
        <w:tc>
          <w:tcPr>
            <w:tcW w:w="7147" w:type="dxa"/>
            <w:tcBorders>
              <w:top w:val="single" w:sz="4" w:space="0" w:color="auto"/>
              <w:left w:val="single" w:sz="4" w:space="0" w:color="auto"/>
              <w:bottom w:val="single" w:sz="4" w:space="0" w:color="auto"/>
              <w:right w:val="single" w:sz="4" w:space="0" w:color="auto"/>
            </w:tcBorders>
            <w:hideMark/>
          </w:tcPr>
          <w:p w:rsidR="00025350" w:rsidRPr="00025350" w:rsidRDefault="00025350" w:rsidP="00D9726D">
            <w:pPr>
              <w:spacing w:before="120"/>
              <w:rPr>
                <w:lang w:eastAsia="en-AU"/>
              </w:rPr>
            </w:pPr>
          </w:p>
        </w:tc>
      </w:tr>
    </w:tbl>
    <w:p w:rsidR="00E52A40" w:rsidRDefault="00A02E31" w:rsidP="00E52A40">
      <w:pPr>
        <w:spacing w:before="60" w:after="60"/>
        <w:rPr>
          <w:b/>
          <w:lang w:eastAsia="en-AU"/>
        </w:rPr>
      </w:pPr>
      <w:r>
        <w:rPr>
          <w:b/>
          <w:lang w:eastAsia="en-AU"/>
        </w:rPr>
        <w:br w:type="page"/>
      </w:r>
    </w:p>
    <w:p w:rsidR="00E52A40" w:rsidRDefault="00E52A40">
      <w:pPr>
        <w:spacing w:before="60" w:after="60"/>
        <w:rPr>
          <w:b/>
          <w:lang w:eastAsia="en-AU"/>
        </w:rPr>
      </w:pPr>
      <w:r>
        <w:rPr>
          <w:b/>
          <w:lang w:eastAsia="en-AU"/>
        </w:rPr>
        <w:lastRenderedPageBreak/>
        <w:br w:type="page"/>
      </w:r>
    </w:p>
    <w:p w:rsidR="00E52A40" w:rsidRDefault="00025350" w:rsidP="00E52A40">
      <w:pPr>
        <w:rPr>
          <w:lang w:eastAsia="en-AU"/>
        </w:rPr>
      </w:pPr>
      <w:r>
        <w:rPr>
          <w:noProof/>
          <w:lang w:eastAsia="en-AU"/>
        </w:rPr>
        <w:lastRenderedPageBreak/>
        <w:drawing>
          <wp:anchor distT="0" distB="0" distL="114300" distR="114300" simplePos="0" relativeHeight="251973120" behindDoc="1" locked="0" layoutInCell="1" allowOverlap="1">
            <wp:simplePos x="0" y="0"/>
            <wp:positionH relativeFrom="column">
              <wp:posOffset>3547110</wp:posOffset>
            </wp:positionH>
            <wp:positionV relativeFrom="paragraph">
              <wp:posOffset>386715</wp:posOffset>
            </wp:positionV>
            <wp:extent cx="2908935" cy="8041640"/>
            <wp:effectExtent l="19050" t="0" r="5715" b="0"/>
            <wp:wrapTight wrapText="bothSides">
              <wp:wrapPolygon edited="0">
                <wp:start x="-141" y="0"/>
                <wp:lineTo x="-141" y="21542"/>
                <wp:lineTo x="21642" y="21542"/>
                <wp:lineTo x="21642" y="0"/>
                <wp:lineTo x="-141" y="0"/>
              </wp:wrapPolygon>
            </wp:wrapTight>
            <wp:docPr id="10" name="Picture 2" descr="DSC_0021 (2).jpg"/>
            <wp:cNvGraphicFramePr/>
            <a:graphic xmlns:a="http://schemas.openxmlformats.org/drawingml/2006/main">
              <a:graphicData uri="http://schemas.openxmlformats.org/drawingml/2006/picture">
                <pic:pic xmlns:pic="http://schemas.openxmlformats.org/drawingml/2006/picture">
                  <pic:nvPicPr>
                    <pic:cNvPr id="0" name="DSC_0021 (2).jpg"/>
                    <pic:cNvPicPr/>
                  </pic:nvPicPr>
                  <pic:blipFill>
                    <a:blip r:embed="rId10" cstate="print">
                      <a:lum bright="10000" contrast="20000"/>
                    </a:blip>
                    <a:srcRect/>
                    <a:stretch>
                      <a:fillRect/>
                    </a:stretch>
                  </pic:blipFill>
                  <pic:spPr>
                    <a:xfrm>
                      <a:off x="0" y="0"/>
                      <a:ext cx="2908935" cy="8041640"/>
                    </a:xfrm>
                    <a:prstGeom prst="rect">
                      <a:avLst/>
                    </a:prstGeom>
                  </pic:spPr>
                </pic:pic>
              </a:graphicData>
            </a:graphic>
          </wp:anchor>
        </w:drawing>
      </w:r>
    </w:p>
    <w:p w:rsidR="00E52A40" w:rsidRDefault="00E52A40" w:rsidP="00E52A40">
      <w:pPr>
        <w:rPr>
          <w:lang w:eastAsia="en-AU"/>
        </w:rPr>
      </w:pPr>
    </w:p>
    <w:p w:rsidR="00E52A40" w:rsidRDefault="00E52A40" w:rsidP="00E52A40">
      <w:pPr>
        <w:rPr>
          <w:lang w:eastAsia="en-AU"/>
        </w:rPr>
      </w:pPr>
    </w:p>
    <w:p w:rsidR="00C96DE5" w:rsidRDefault="00C96DE5" w:rsidP="00E52A40">
      <w:pPr>
        <w:rPr>
          <w:lang w:eastAsia="en-AU"/>
        </w:rPr>
      </w:pPr>
    </w:p>
    <w:p w:rsidR="00E52A40" w:rsidRDefault="00E52A40" w:rsidP="00E52A40">
      <w:pPr>
        <w:rPr>
          <w:noProof/>
          <w:color w:val="0099CC"/>
          <w:lang w:eastAsia="en-AU"/>
        </w:rPr>
      </w:pPr>
    </w:p>
    <w:p w:rsidR="00F41B1B" w:rsidRDefault="00F41B1B" w:rsidP="00F41B1B">
      <w:pPr>
        <w:pStyle w:val="Heading1"/>
        <w:pageBreakBefore w:val="0"/>
        <w:jc w:val="right"/>
      </w:pPr>
      <w:bookmarkStart w:id="27" w:name="_Toc377987468"/>
      <w:r w:rsidRPr="00A653AF">
        <w:rPr>
          <w:noProof/>
          <w:color w:val="0099CC"/>
          <w:sz w:val="72"/>
          <w:szCs w:val="72"/>
          <w:lang w:eastAsia="en-AU"/>
        </w:rPr>
        <w:t>Part</w:t>
      </w:r>
      <w:r>
        <w:rPr>
          <w:color w:val="0099CC"/>
        </w:rPr>
        <w:t xml:space="preserve"> </w:t>
      </w:r>
      <w:r>
        <w:rPr>
          <w:color w:val="0099CC"/>
          <w:sz w:val="240"/>
          <w:szCs w:val="240"/>
        </w:rPr>
        <w:t>2</w:t>
      </w:r>
      <w:bookmarkEnd w:id="27"/>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8" w:name="_Toc377987469"/>
      <w:r>
        <w:rPr>
          <w:sz w:val="72"/>
          <w:szCs w:val="72"/>
        </w:rPr>
        <w:t>Assignments</w:t>
      </w:r>
      <w:bookmarkEnd w:id="28"/>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9" w:name="_Toc306030808"/>
            <w:bookmarkStart w:id="30" w:name="_Toc328732252"/>
            <w:bookmarkStart w:id="31" w:name="_Toc377987470"/>
            <w:r w:rsidRPr="00712576">
              <w:t>Assignment</w:t>
            </w:r>
            <w:bookmarkEnd w:id="29"/>
            <w:r>
              <w:t xml:space="preserve"> </w:t>
            </w:r>
            <w:r w:rsidRPr="00712576">
              <w:t>1</w:t>
            </w:r>
            <w:bookmarkEnd w:id="30"/>
            <w:bookmarkEnd w:id="31"/>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5244"/>
        <w:gridCol w:w="737"/>
        <w:gridCol w:w="2240"/>
      </w:tblGrid>
      <w:tr w:rsidR="00F90CC7" w:rsidRPr="00C85676" w:rsidTr="00F40DAF">
        <w:tc>
          <w:tcPr>
            <w:tcW w:w="1101"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737"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240"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E26EAF" w:rsidRDefault="00025350" w:rsidP="00025350">
      <w:r>
        <w:t xml:space="preserve">Choose </w:t>
      </w:r>
      <w:r w:rsidR="00C9222A">
        <w:t>three</w:t>
      </w:r>
      <w:r>
        <w:t xml:space="preserve"> hand tools you use at work that don’t require a power sour</w:t>
      </w:r>
      <w:r w:rsidR="00ED3AD9">
        <w:t>ce other than your own muscles.</w:t>
      </w:r>
    </w:p>
    <w:p w:rsidR="00025350" w:rsidRDefault="00E26EAF" w:rsidP="00372C8E">
      <w:r>
        <w:t>For each tool a</w:t>
      </w:r>
      <w:r w:rsidR="00025350">
        <w:t xml:space="preserve">nswer the </w:t>
      </w:r>
      <w:r w:rsidR="00372C8E">
        <w:t xml:space="preserve">following </w:t>
      </w:r>
      <w:r w:rsidR="00025350">
        <w:t xml:space="preserve">questions </w:t>
      </w:r>
      <w:r>
        <w:t>in the tables provided</w:t>
      </w:r>
      <w:r w:rsidR="00ED3AD9">
        <w:t xml:space="preserve"> below</w:t>
      </w:r>
      <w:r w:rsidR="00025350">
        <w:t>.</w:t>
      </w:r>
    </w:p>
    <w:p w:rsidR="00E26EAF" w:rsidRPr="00372C8E" w:rsidRDefault="00E26EAF" w:rsidP="00372C8E">
      <w:pPr>
        <w:pStyle w:val="ListParagraph"/>
        <w:numPr>
          <w:ilvl w:val="0"/>
          <w:numId w:val="49"/>
        </w:numPr>
        <w:ind w:left="426" w:hanging="426"/>
      </w:pPr>
      <w:r w:rsidRPr="00372C8E">
        <w:t>What type of tool is it?</w:t>
      </w:r>
    </w:p>
    <w:p w:rsidR="00E26EAF" w:rsidRPr="00372C8E" w:rsidRDefault="00E26EAF" w:rsidP="00372C8E">
      <w:pPr>
        <w:pStyle w:val="ListParagraph"/>
      </w:pPr>
      <w:r w:rsidRPr="00372C8E">
        <w:t>Who is the manufacturer and what is the brand name of the tool?</w:t>
      </w:r>
    </w:p>
    <w:p w:rsidR="00E26EAF" w:rsidRPr="00372C8E" w:rsidRDefault="00E26EAF" w:rsidP="00372C8E">
      <w:pPr>
        <w:pStyle w:val="ListParagraph"/>
      </w:pPr>
      <w:r w:rsidRPr="00372C8E">
        <w:t xml:space="preserve">What is its main purpose? </w:t>
      </w:r>
    </w:p>
    <w:p w:rsidR="00E26EAF" w:rsidRPr="00372C8E" w:rsidRDefault="00E26EAF" w:rsidP="00372C8E">
      <w:pPr>
        <w:pStyle w:val="ListParagraph"/>
      </w:pPr>
      <w:r w:rsidRPr="00372C8E">
        <w:t>What secondary functions does the tool have (if any)? That is, does the tool have any other features, attachments or uses?</w:t>
      </w:r>
    </w:p>
    <w:p w:rsidR="00E26EAF" w:rsidRPr="00372C8E" w:rsidRDefault="00E26EAF" w:rsidP="00372C8E">
      <w:pPr>
        <w:pStyle w:val="ListParagraph"/>
      </w:pPr>
      <w:r w:rsidRPr="00372C8E">
        <w:t>What personal protective equipment should you wear when you are using the tool (if any)? For example, do you need to wear safety glasses, gloves, dust mask, etc. If you only need to wear PPE for certain types of jobs, state the item of PPE and briefly describe when it would be required.</w:t>
      </w:r>
    </w:p>
    <w:p w:rsidR="00E26EAF" w:rsidRPr="00372C8E" w:rsidRDefault="00E26EAF" w:rsidP="00372C8E">
      <w:pPr>
        <w:pStyle w:val="ListParagraph"/>
      </w:pPr>
      <w:r w:rsidRPr="00372C8E">
        <w:t>Does the tool have any fragile or delicate parts that need to be protected? If so, how do you protect them, and how do you carry the tool to the jobsite?</w:t>
      </w:r>
    </w:p>
    <w:p w:rsidR="00E26EAF" w:rsidRPr="00372C8E" w:rsidRDefault="00E26EAF" w:rsidP="00372C8E">
      <w:pPr>
        <w:pStyle w:val="ListParagraph"/>
      </w:pPr>
      <w:r w:rsidRPr="00372C8E">
        <w:t>Does the tool have any parts that are designed to wear out and be replaced on a regular basis? For example, you may need to carry spare blades, cutters, tips, etc. What are these replacement parts, and how do you carry them with you to the jobsite?</w:t>
      </w:r>
    </w:p>
    <w:p w:rsidR="00E26EAF" w:rsidRPr="00372C8E" w:rsidRDefault="00E26EAF" w:rsidP="00372C8E">
      <w:pPr>
        <w:pStyle w:val="ListParagraph"/>
      </w:pPr>
      <w:r w:rsidRPr="00372C8E">
        <w:t>Do you need to carry any other equipment or maintenance item to the site to keep the tool operational? For example, do you need to have a sharpening stone, oil, grease or other item in your toolbox to keep it working properly?</w:t>
      </w:r>
    </w:p>
    <w:p w:rsidR="00E26EAF" w:rsidRPr="00372C8E" w:rsidRDefault="00E26EAF" w:rsidP="00372C8E">
      <w:pPr>
        <w:pStyle w:val="ListParagraph"/>
      </w:pPr>
      <w:r w:rsidRPr="00372C8E">
        <w:t>What checks do you need to carry out before you use the tool? These may include safety checks, adjustments, inspections on the sharpness of blades, tightening of screws, etc.</w:t>
      </w:r>
    </w:p>
    <w:p w:rsidR="00E26EAF" w:rsidRPr="00372C8E" w:rsidRDefault="00E26EAF" w:rsidP="00372C8E">
      <w:pPr>
        <w:pStyle w:val="ListParagraph"/>
      </w:pPr>
      <w:r w:rsidRPr="00372C8E">
        <w:t>What are the main things that can go wrong with the tool? For each problem you state, briefly describe how you would fix it, or whether the problem would mean that the tool must be put in for repair or thrown out.</w:t>
      </w:r>
    </w:p>
    <w:p w:rsidR="00E26EAF" w:rsidRDefault="00E26EAF" w:rsidP="00025350"/>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E26EAF" w:rsidRPr="00D72897" w:rsidTr="00D9726D">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E26EAF" w:rsidRPr="00C9222A" w:rsidRDefault="00E26EAF" w:rsidP="00025350">
            <w:pPr>
              <w:spacing w:before="120"/>
              <w:rPr>
                <w:rStyle w:val="SubtleEmphasis"/>
              </w:rPr>
            </w:pPr>
            <w:r w:rsidRPr="00C9222A">
              <w:rPr>
                <w:rStyle w:val="SubtleEmphasis"/>
              </w:rPr>
              <w:lastRenderedPageBreak/>
              <w:t>Tool 1</w:t>
            </w:r>
          </w:p>
        </w:tc>
      </w:tr>
      <w:tr w:rsidR="00762E1F"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ED3AD9" w:rsidP="00025350">
            <w:pPr>
              <w:spacing w:before="120"/>
              <w:rPr>
                <w:rStyle w:val="SubtleEmphasis"/>
                <w:rFonts w:ascii="Arial Narrow" w:hAnsi="Arial Narrow"/>
              </w:rPr>
            </w:pPr>
            <w:r>
              <w:rPr>
                <w:rStyle w:val="SubtleEmphasis"/>
                <w:rFonts w:ascii="Arial Narrow" w:hAnsi="Arial Narrow"/>
              </w:rPr>
              <w:t xml:space="preserve">1. </w:t>
            </w:r>
            <w:r w:rsidR="00025350">
              <w:rPr>
                <w:rStyle w:val="SubtleEmphasis"/>
                <w:rFonts w:ascii="Arial Narrow" w:hAnsi="Arial Narrow"/>
              </w:rPr>
              <w:t>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93E4D" w:rsidRPr="00025350" w:rsidRDefault="00C93E4D" w:rsidP="00025350">
            <w:pPr>
              <w:spacing w:before="120"/>
              <w:rPr>
                <w:rStyle w:val="SubtleEmphasis"/>
                <w:b w:val="0"/>
              </w:rPr>
            </w:pPr>
          </w:p>
        </w:tc>
      </w:tr>
      <w:tr w:rsidR="00762E1F"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ED3AD9" w:rsidP="00025350">
            <w:pPr>
              <w:spacing w:before="120"/>
              <w:rPr>
                <w:rStyle w:val="SubtleEmphasis"/>
                <w:rFonts w:ascii="Arial Narrow" w:hAnsi="Arial Narrow"/>
              </w:rPr>
            </w:pPr>
            <w:r>
              <w:rPr>
                <w:rStyle w:val="SubtleEmphasis"/>
                <w:rFonts w:ascii="Arial Narrow" w:hAnsi="Arial Narrow"/>
              </w:rPr>
              <w:t xml:space="preserve">2. </w:t>
            </w:r>
            <w:r w:rsidR="00025350">
              <w:rPr>
                <w:rStyle w:val="SubtleEmphasis"/>
                <w:rFonts w:ascii="Arial Narrow" w:hAnsi="Arial Narrow"/>
              </w:rPr>
              <w:t>Manufacturer</w:t>
            </w:r>
          </w:p>
        </w:tc>
        <w:tc>
          <w:tcPr>
            <w:tcW w:w="6946" w:type="dxa"/>
            <w:tcBorders>
              <w:top w:val="single" w:sz="4" w:space="0" w:color="auto"/>
              <w:left w:val="single" w:sz="4" w:space="0" w:color="auto"/>
              <w:bottom w:val="single" w:sz="4" w:space="0" w:color="auto"/>
              <w:right w:val="single" w:sz="4" w:space="0" w:color="auto"/>
            </w:tcBorders>
          </w:tcPr>
          <w:p w:rsidR="00C93E4D" w:rsidRPr="00025350" w:rsidRDefault="00C93E4D"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3. </w:t>
            </w:r>
            <w:r w:rsidR="00025350">
              <w:rPr>
                <w:rStyle w:val="SubtleEmphasis"/>
                <w:rFonts w:ascii="Arial Narrow" w:hAnsi="Arial Narrow"/>
              </w:rPr>
              <w:t>Brand name</w:t>
            </w:r>
          </w:p>
        </w:tc>
        <w:tc>
          <w:tcPr>
            <w:tcW w:w="6946" w:type="dxa"/>
            <w:tcBorders>
              <w:top w:val="single" w:sz="4" w:space="0" w:color="auto"/>
              <w:left w:val="single" w:sz="4" w:space="0" w:color="auto"/>
              <w:bottom w:val="single" w:sz="4" w:space="0" w:color="auto"/>
              <w:right w:val="single" w:sz="4" w:space="0" w:color="auto"/>
            </w:tcBorders>
          </w:tcPr>
          <w:p w:rsidR="00025350" w:rsidRPr="00025350" w:rsidRDefault="00025350"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4. </w:t>
            </w:r>
            <w:r w:rsidR="00025350">
              <w:rPr>
                <w:rStyle w:val="SubtleEmphasis"/>
                <w:rFonts w:ascii="Arial Narrow" w:hAnsi="Arial Narrow"/>
              </w:rPr>
              <w:t>Main purpose</w:t>
            </w:r>
          </w:p>
        </w:tc>
        <w:tc>
          <w:tcPr>
            <w:tcW w:w="6946" w:type="dxa"/>
            <w:tcBorders>
              <w:top w:val="single" w:sz="4" w:space="0" w:color="auto"/>
              <w:left w:val="single" w:sz="4" w:space="0" w:color="auto"/>
              <w:bottom w:val="single" w:sz="4" w:space="0" w:color="auto"/>
              <w:right w:val="single" w:sz="4" w:space="0" w:color="auto"/>
            </w:tcBorders>
          </w:tcPr>
          <w:p w:rsidR="00025350" w:rsidRPr="00025350" w:rsidRDefault="00025350"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5. </w:t>
            </w:r>
            <w:r w:rsidR="00025350">
              <w:rPr>
                <w:rStyle w:val="SubtleEmphasis"/>
                <w:rFonts w:ascii="Arial Narrow" w:hAnsi="Arial Narrow"/>
              </w:rPr>
              <w:t>Secondary functions</w:t>
            </w:r>
          </w:p>
        </w:tc>
        <w:tc>
          <w:tcPr>
            <w:tcW w:w="6946" w:type="dxa"/>
            <w:tcBorders>
              <w:top w:val="single" w:sz="4" w:space="0" w:color="auto"/>
              <w:left w:val="single" w:sz="4" w:space="0" w:color="auto"/>
              <w:bottom w:val="single" w:sz="4" w:space="0" w:color="auto"/>
              <w:right w:val="single" w:sz="4" w:space="0" w:color="auto"/>
            </w:tcBorders>
          </w:tcPr>
          <w:p w:rsidR="00025350" w:rsidRDefault="00025350" w:rsidP="00025350">
            <w:pPr>
              <w:spacing w:before="120"/>
              <w:rPr>
                <w:rStyle w:val="SubtleEmphasis"/>
                <w:b w:val="0"/>
              </w:rPr>
            </w:pPr>
          </w:p>
          <w:p w:rsidR="00ED3AD9" w:rsidRPr="00025350" w:rsidRDefault="00ED3AD9"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025350">
            <w:pPr>
              <w:spacing w:before="120"/>
              <w:rPr>
                <w:rStyle w:val="SubtleEmphasis"/>
                <w:rFonts w:ascii="Arial Narrow" w:hAnsi="Arial Narrow"/>
              </w:rPr>
            </w:pPr>
            <w:r>
              <w:rPr>
                <w:rStyle w:val="SubtleEmphasis"/>
                <w:rFonts w:ascii="Arial Narrow" w:hAnsi="Arial Narrow"/>
              </w:rPr>
              <w:t xml:space="preserve">6. </w:t>
            </w:r>
            <w:r w:rsidR="00025350">
              <w:rPr>
                <w:rStyle w:val="SubtleEmphasis"/>
                <w:rFonts w:ascii="Arial Narrow" w:hAnsi="Arial Narrow"/>
              </w:rPr>
              <w:t>PPE required</w:t>
            </w:r>
          </w:p>
        </w:tc>
        <w:tc>
          <w:tcPr>
            <w:tcW w:w="6946" w:type="dxa"/>
            <w:tcBorders>
              <w:top w:val="single" w:sz="4" w:space="0" w:color="auto"/>
              <w:left w:val="single" w:sz="4" w:space="0" w:color="auto"/>
              <w:bottom w:val="single" w:sz="4" w:space="0" w:color="auto"/>
              <w:right w:val="single" w:sz="4" w:space="0" w:color="auto"/>
            </w:tcBorders>
          </w:tcPr>
          <w:p w:rsidR="00025350" w:rsidRDefault="00025350" w:rsidP="00025350">
            <w:pPr>
              <w:spacing w:before="120"/>
              <w:rPr>
                <w:rStyle w:val="SubtleEmphasis"/>
                <w:b w:val="0"/>
              </w:rPr>
            </w:pPr>
          </w:p>
          <w:p w:rsidR="00ED3AD9" w:rsidRDefault="00ED3AD9" w:rsidP="00025350">
            <w:pPr>
              <w:spacing w:before="120"/>
              <w:rPr>
                <w:rStyle w:val="SubtleEmphasis"/>
                <w:b w:val="0"/>
              </w:rPr>
            </w:pPr>
          </w:p>
        </w:tc>
      </w:tr>
      <w:tr w:rsidR="00025350"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025350" w:rsidRDefault="00ED3AD9" w:rsidP="00ED3AD9">
            <w:pPr>
              <w:spacing w:before="120"/>
              <w:ind w:left="176" w:hanging="176"/>
              <w:rPr>
                <w:rStyle w:val="SubtleEmphasis"/>
                <w:rFonts w:ascii="Arial Narrow" w:hAnsi="Arial Narrow"/>
              </w:rPr>
            </w:pPr>
            <w:r>
              <w:rPr>
                <w:rStyle w:val="SubtleEmphasis"/>
                <w:rFonts w:ascii="Arial Narrow" w:hAnsi="Arial Narrow"/>
              </w:rPr>
              <w:t xml:space="preserve">7. </w:t>
            </w:r>
            <w:r w:rsidR="00767194">
              <w:rPr>
                <w:rStyle w:val="SubtleEmphasis"/>
                <w:rFonts w:ascii="Arial Narrow" w:hAnsi="Arial Narrow"/>
              </w:rPr>
              <w:t xml:space="preserve">Replacement parts </w:t>
            </w:r>
            <w:r>
              <w:rPr>
                <w:rStyle w:val="SubtleEmphasis"/>
                <w:rFonts w:ascii="Arial Narrow" w:hAnsi="Arial Narrow"/>
              </w:rPr>
              <w:t>/ storage and carrying</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ED3AD9" w:rsidRDefault="00ED3AD9" w:rsidP="00025350">
            <w:pPr>
              <w:spacing w:before="120"/>
              <w:rPr>
                <w:rStyle w:val="SubtleEmphasis"/>
                <w:b w:val="0"/>
              </w:rPr>
            </w:pPr>
          </w:p>
        </w:tc>
      </w:tr>
      <w:tr w:rsidR="00767194"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7194" w:rsidRDefault="00ED3AD9" w:rsidP="00ED3AD9">
            <w:pPr>
              <w:spacing w:before="120"/>
              <w:ind w:left="176" w:hanging="176"/>
              <w:rPr>
                <w:rStyle w:val="SubtleEmphasis"/>
                <w:rFonts w:ascii="Arial Narrow" w:hAnsi="Arial Narrow"/>
              </w:rPr>
            </w:pPr>
            <w:r>
              <w:rPr>
                <w:rStyle w:val="SubtleEmphasis"/>
                <w:rFonts w:ascii="Arial Narrow" w:hAnsi="Arial Narrow"/>
              </w:rPr>
              <w:t>8. Support</w:t>
            </w:r>
            <w:r w:rsidR="00767194">
              <w:rPr>
                <w:rStyle w:val="SubtleEmphasis"/>
                <w:rFonts w:ascii="Arial Narrow" w:hAnsi="Arial Narrow"/>
              </w:rPr>
              <w:t xml:space="preserve"> equipment required</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767194" w:rsidRDefault="00767194" w:rsidP="00025350">
            <w:pPr>
              <w:spacing w:before="120"/>
              <w:rPr>
                <w:rStyle w:val="SubtleEmphasis"/>
                <w:b w:val="0"/>
              </w:rPr>
            </w:pPr>
          </w:p>
        </w:tc>
      </w:tr>
      <w:tr w:rsidR="00767194"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7194" w:rsidRDefault="00ED3AD9" w:rsidP="00ED3AD9">
            <w:pPr>
              <w:spacing w:before="120"/>
              <w:ind w:left="176" w:hanging="176"/>
              <w:rPr>
                <w:rStyle w:val="SubtleEmphasis"/>
                <w:rFonts w:ascii="Arial Narrow" w:hAnsi="Arial Narrow"/>
              </w:rPr>
            </w:pPr>
            <w:r>
              <w:rPr>
                <w:rStyle w:val="SubtleEmphasis"/>
                <w:rFonts w:ascii="Arial Narrow" w:hAnsi="Arial Narrow"/>
              </w:rPr>
              <w:t xml:space="preserve">9. </w:t>
            </w:r>
            <w:r w:rsidR="00767194">
              <w:rPr>
                <w:rStyle w:val="SubtleEmphasis"/>
                <w:rFonts w:ascii="Arial Narrow" w:hAnsi="Arial Narrow"/>
              </w:rPr>
              <w:t xml:space="preserve">Pre-operational checks </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ED3AD9" w:rsidRDefault="00ED3AD9" w:rsidP="00025350">
            <w:pPr>
              <w:spacing w:before="120"/>
              <w:rPr>
                <w:rStyle w:val="SubtleEmphasis"/>
                <w:b w:val="0"/>
              </w:rPr>
            </w:pPr>
          </w:p>
          <w:p w:rsidR="00767194" w:rsidRDefault="00767194" w:rsidP="00025350">
            <w:pPr>
              <w:spacing w:before="120"/>
              <w:rPr>
                <w:rStyle w:val="SubtleEmphasis"/>
                <w:b w:val="0"/>
              </w:rPr>
            </w:pPr>
          </w:p>
        </w:tc>
      </w:tr>
      <w:tr w:rsidR="00767194" w:rsidRPr="00D72897" w:rsidTr="00ED3AD9">
        <w:tc>
          <w:tcPr>
            <w:tcW w:w="2410" w:type="dxa"/>
            <w:tcBorders>
              <w:top w:val="single" w:sz="4" w:space="0" w:color="auto"/>
              <w:left w:val="single" w:sz="4" w:space="0" w:color="auto"/>
              <w:bottom w:val="single" w:sz="4" w:space="0" w:color="auto"/>
              <w:right w:val="single" w:sz="4" w:space="0" w:color="auto"/>
            </w:tcBorders>
            <w:shd w:val="clear" w:color="auto" w:fill="D9D9D9"/>
          </w:tcPr>
          <w:p w:rsidR="00767194" w:rsidRDefault="00ED3AD9" w:rsidP="00ED3AD9">
            <w:pPr>
              <w:spacing w:before="120"/>
              <w:ind w:left="318" w:hanging="318"/>
              <w:rPr>
                <w:rStyle w:val="SubtleEmphasis"/>
                <w:rFonts w:ascii="Arial Narrow" w:hAnsi="Arial Narrow"/>
              </w:rPr>
            </w:pPr>
            <w:r>
              <w:rPr>
                <w:rStyle w:val="SubtleEmphasis"/>
                <w:rFonts w:ascii="Arial Narrow" w:hAnsi="Arial Narrow"/>
              </w:rPr>
              <w:t xml:space="preserve">10. </w:t>
            </w:r>
            <w:r w:rsidR="00767194">
              <w:rPr>
                <w:rStyle w:val="SubtleEmphasis"/>
                <w:rFonts w:ascii="Arial Narrow" w:hAnsi="Arial Narrow"/>
              </w:rPr>
              <w:t xml:space="preserve">Problems and </w:t>
            </w:r>
            <w:r>
              <w:rPr>
                <w:rStyle w:val="SubtleEmphasis"/>
                <w:rFonts w:ascii="Arial Narrow" w:hAnsi="Arial Narrow"/>
              </w:rPr>
              <w:t>solutions</w:t>
            </w:r>
          </w:p>
        </w:tc>
        <w:tc>
          <w:tcPr>
            <w:tcW w:w="6946"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ED3AD9" w:rsidRDefault="00ED3AD9" w:rsidP="00025350">
            <w:pPr>
              <w:spacing w:before="120"/>
              <w:rPr>
                <w:rStyle w:val="SubtleEmphasis"/>
                <w:b w:val="0"/>
              </w:rPr>
            </w:pPr>
          </w:p>
          <w:p w:rsidR="00767194" w:rsidRDefault="00767194" w:rsidP="00025350">
            <w:pPr>
              <w:spacing w:before="120"/>
              <w:rPr>
                <w:rStyle w:val="SubtleEmphasis"/>
                <w:b w:val="0"/>
              </w:rPr>
            </w:pPr>
          </w:p>
          <w:p w:rsidR="00767194" w:rsidRDefault="00767194" w:rsidP="00025350">
            <w:pPr>
              <w:spacing w:before="120"/>
              <w:rPr>
                <w:rStyle w:val="SubtleEmphasis"/>
                <w:b w:val="0"/>
              </w:rPr>
            </w:pPr>
          </w:p>
        </w:tc>
      </w:tr>
    </w:tbl>
    <w:p w:rsidR="00D61F86" w:rsidRDefault="00D61F86">
      <w:pPr>
        <w:spacing w:before="60" w:after="60"/>
      </w:pPr>
      <w:r>
        <w:br w:type="page"/>
      </w:r>
    </w:p>
    <w:p w:rsidR="00ED3AD9" w:rsidRDefault="00ED3AD9">
      <w:pPr>
        <w:spacing w:before="60" w:after="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ED3AD9" w:rsidRPr="00E26EAF"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ED3AD9" w:rsidRPr="00C9222A" w:rsidRDefault="00ED3AD9" w:rsidP="003A0CC5">
            <w:pPr>
              <w:spacing w:before="120"/>
              <w:rPr>
                <w:rStyle w:val="SubtleEmphasis"/>
              </w:rPr>
            </w:pPr>
            <w:r w:rsidRPr="00C9222A">
              <w:rPr>
                <w:rStyle w:val="SubtleEmphasis"/>
              </w:rPr>
              <w:t xml:space="preserve">Tool </w:t>
            </w:r>
            <w:r w:rsidR="00C9222A" w:rsidRPr="00C9222A">
              <w:rPr>
                <w:rStyle w:val="SubtleEmphasis"/>
              </w:rPr>
              <w:t>2</w:t>
            </w: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Pr="00762E1F" w:rsidRDefault="00ED3AD9" w:rsidP="003A0CC5">
            <w:pPr>
              <w:spacing w:before="120"/>
              <w:rPr>
                <w:rStyle w:val="SubtleEmphasis"/>
                <w:rFonts w:ascii="Arial Narrow" w:hAnsi="Arial Narrow"/>
              </w:rPr>
            </w:pPr>
            <w:r>
              <w:rPr>
                <w:rStyle w:val="SubtleEmphasis"/>
                <w:rFonts w:ascii="Arial Narrow" w:hAnsi="Arial Narrow"/>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Pr="00762E1F" w:rsidRDefault="00ED3AD9" w:rsidP="003A0CC5">
            <w:pPr>
              <w:spacing w:before="120"/>
              <w:rPr>
                <w:rStyle w:val="SubtleEmphasis"/>
                <w:rFonts w:ascii="Arial Narrow" w:hAnsi="Arial Narrow"/>
              </w:rPr>
            </w:pPr>
            <w:r>
              <w:rPr>
                <w:rStyle w:val="SubtleEmphasis"/>
                <w:rFonts w:ascii="Arial Narrow" w:hAnsi="Arial Narrow"/>
              </w:rPr>
              <w:t>2. Manufacturer</w:t>
            </w:r>
          </w:p>
        </w:tc>
        <w:tc>
          <w:tcPr>
            <w:tcW w:w="6946" w:type="dxa"/>
            <w:tcBorders>
              <w:top w:val="single" w:sz="4" w:space="0" w:color="auto"/>
              <w:left w:val="single" w:sz="4" w:space="0" w:color="auto"/>
              <w:bottom w:val="single" w:sz="4" w:space="0" w:color="auto"/>
              <w:right w:val="single" w:sz="4" w:space="0" w:color="auto"/>
            </w:tcBorders>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3. Brand name</w:t>
            </w:r>
          </w:p>
        </w:tc>
        <w:tc>
          <w:tcPr>
            <w:tcW w:w="6946" w:type="dxa"/>
            <w:tcBorders>
              <w:top w:val="single" w:sz="4" w:space="0" w:color="auto"/>
              <w:left w:val="single" w:sz="4" w:space="0" w:color="auto"/>
              <w:bottom w:val="single" w:sz="4" w:space="0" w:color="auto"/>
              <w:right w:val="single" w:sz="4" w:space="0" w:color="auto"/>
            </w:tcBorders>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4. Main purpose</w:t>
            </w:r>
          </w:p>
        </w:tc>
        <w:tc>
          <w:tcPr>
            <w:tcW w:w="6946" w:type="dxa"/>
            <w:tcBorders>
              <w:top w:val="single" w:sz="4" w:space="0" w:color="auto"/>
              <w:left w:val="single" w:sz="4" w:space="0" w:color="auto"/>
              <w:bottom w:val="single" w:sz="4" w:space="0" w:color="auto"/>
              <w:right w:val="single" w:sz="4" w:space="0" w:color="auto"/>
            </w:tcBorders>
          </w:tcPr>
          <w:p w:rsidR="00ED3AD9" w:rsidRPr="00025350" w:rsidRDefault="00ED3AD9" w:rsidP="003A0CC5">
            <w:pPr>
              <w:spacing w:before="120"/>
              <w:rPr>
                <w:rStyle w:val="SubtleEmphasis"/>
                <w:b w:val="0"/>
              </w:rPr>
            </w:pPr>
          </w:p>
        </w:tc>
      </w:tr>
      <w:tr w:rsidR="00ED3AD9"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5. Secondary functions</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Pr="00025350"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rPr>
                <w:rStyle w:val="SubtleEmphasis"/>
                <w:rFonts w:ascii="Arial Narrow" w:hAnsi="Arial Narrow"/>
              </w:rPr>
            </w:pPr>
            <w:r>
              <w:rPr>
                <w:rStyle w:val="SubtleEmphasis"/>
                <w:rFonts w:ascii="Arial Narrow" w:hAnsi="Arial Narrow"/>
              </w:rPr>
              <w:t>6. PPE required</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176" w:hanging="176"/>
              <w:rPr>
                <w:rStyle w:val="SubtleEmphasis"/>
                <w:rFonts w:ascii="Arial Narrow" w:hAnsi="Arial Narrow"/>
              </w:rPr>
            </w:pPr>
            <w:r>
              <w:rPr>
                <w:rStyle w:val="SubtleEmphasis"/>
                <w:rFonts w:ascii="Arial Narrow" w:hAnsi="Arial Narrow"/>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176" w:hanging="176"/>
              <w:rPr>
                <w:rStyle w:val="SubtleEmphasis"/>
                <w:rFonts w:ascii="Arial Narrow" w:hAnsi="Arial Narrow"/>
              </w:rPr>
            </w:pPr>
            <w:r>
              <w:rPr>
                <w:rStyle w:val="SubtleEmphasis"/>
                <w:rFonts w:ascii="Arial Narrow" w:hAnsi="Arial Narrow"/>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176" w:hanging="176"/>
              <w:rPr>
                <w:rStyle w:val="SubtleEmphasis"/>
                <w:rFonts w:ascii="Arial Narrow" w:hAnsi="Arial Narrow"/>
              </w:rPr>
            </w:pPr>
            <w:r>
              <w:rPr>
                <w:rStyle w:val="SubtleEmphasis"/>
                <w:rFonts w:ascii="Arial Narrow" w:hAnsi="Arial Narrow"/>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tc>
      </w:tr>
      <w:tr w:rsidR="00ED3AD9"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ED3AD9" w:rsidRDefault="00ED3AD9" w:rsidP="003A0CC5">
            <w:pPr>
              <w:spacing w:before="120"/>
              <w:ind w:left="318" w:hanging="318"/>
              <w:rPr>
                <w:rStyle w:val="SubtleEmphasis"/>
                <w:rFonts w:ascii="Arial Narrow" w:hAnsi="Arial Narrow"/>
              </w:rPr>
            </w:pPr>
            <w:r>
              <w:rPr>
                <w:rStyle w:val="SubtleEmphasis"/>
                <w:rFonts w:ascii="Arial Narrow" w:hAnsi="Arial Narrow"/>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p w:rsidR="00ED3AD9" w:rsidRDefault="00ED3AD9" w:rsidP="003A0CC5">
            <w:pPr>
              <w:spacing w:before="120"/>
              <w:rPr>
                <w:rStyle w:val="SubtleEmphasis"/>
                <w:b w:val="0"/>
              </w:rPr>
            </w:pPr>
          </w:p>
        </w:tc>
      </w:tr>
    </w:tbl>
    <w:p w:rsidR="00ED3AD9" w:rsidRDefault="00ED3AD9">
      <w:pPr>
        <w:spacing w:before="60" w:after="60"/>
        <w:rPr>
          <w:rFonts w:cs="Times New Roman"/>
          <w:color w:val="000000" w:themeColor="text1"/>
          <w:lang w:val="en-US"/>
        </w:rPr>
      </w:pPr>
    </w:p>
    <w:p w:rsidR="00C9222A" w:rsidRDefault="00E52A40" w:rsidP="00C9222A">
      <w:pPr>
        <w:spacing w:before="60" w:after="60"/>
      </w:pPr>
      <w:r>
        <w:rPr>
          <w:b/>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946"/>
      </w:tblGrid>
      <w:tr w:rsidR="00C9222A" w:rsidRPr="00E26EAF"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C9222A" w:rsidRPr="00C9222A" w:rsidRDefault="00C9222A" w:rsidP="003A0CC5">
            <w:pPr>
              <w:spacing w:before="120"/>
              <w:rPr>
                <w:rStyle w:val="SubtleEmphasis"/>
              </w:rPr>
            </w:pPr>
            <w:r w:rsidRPr="00C9222A">
              <w:rPr>
                <w:rStyle w:val="SubtleEmphasis"/>
              </w:rPr>
              <w:lastRenderedPageBreak/>
              <w:t>Tool 3</w:t>
            </w: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Pr="00762E1F" w:rsidRDefault="00C9222A" w:rsidP="003A0CC5">
            <w:pPr>
              <w:spacing w:before="120"/>
              <w:rPr>
                <w:rStyle w:val="SubtleEmphasis"/>
                <w:rFonts w:ascii="Arial Narrow" w:hAnsi="Arial Narrow"/>
              </w:rPr>
            </w:pPr>
            <w:r>
              <w:rPr>
                <w:rStyle w:val="SubtleEmphasis"/>
                <w:rFonts w:ascii="Arial Narrow" w:hAnsi="Arial Narrow"/>
              </w:rPr>
              <w:t>1. Type of tool</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Pr="00762E1F" w:rsidRDefault="00C9222A" w:rsidP="003A0CC5">
            <w:pPr>
              <w:spacing w:before="120"/>
              <w:rPr>
                <w:rStyle w:val="SubtleEmphasis"/>
                <w:rFonts w:ascii="Arial Narrow" w:hAnsi="Arial Narrow"/>
              </w:rPr>
            </w:pPr>
            <w:r>
              <w:rPr>
                <w:rStyle w:val="SubtleEmphasis"/>
                <w:rFonts w:ascii="Arial Narrow" w:hAnsi="Arial Narrow"/>
              </w:rPr>
              <w:t>2. Manufacturer</w:t>
            </w:r>
          </w:p>
        </w:tc>
        <w:tc>
          <w:tcPr>
            <w:tcW w:w="6946" w:type="dxa"/>
            <w:tcBorders>
              <w:top w:val="single" w:sz="4" w:space="0" w:color="auto"/>
              <w:left w:val="single" w:sz="4" w:space="0" w:color="auto"/>
              <w:bottom w:val="single" w:sz="4" w:space="0" w:color="auto"/>
              <w:right w:val="single" w:sz="4" w:space="0" w:color="auto"/>
            </w:tcBorders>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3. Brand name</w:t>
            </w:r>
          </w:p>
        </w:tc>
        <w:tc>
          <w:tcPr>
            <w:tcW w:w="6946" w:type="dxa"/>
            <w:tcBorders>
              <w:top w:val="single" w:sz="4" w:space="0" w:color="auto"/>
              <w:left w:val="single" w:sz="4" w:space="0" w:color="auto"/>
              <w:bottom w:val="single" w:sz="4" w:space="0" w:color="auto"/>
              <w:right w:val="single" w:sz="4" w:space="0" w:color="auto"/>
            </w:tcBorders>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4. Main purpose</w:t>
            </w:r>
          </w:p>
        </w:tc>
        <w:tc>
          <w:tcPr>
            <w:tcW w:w="6946" w:type="dxa"/>
            <w:tcBorders>
              <w:top w:val="single" w:sz="4" w:space="0" w:color="auto"/>
              <w:left w:val="single" w:sz="4" w:space="0" w:color="auto"/>
              <w:bottom w:val="single" w:sz="4" w:space="0" w:color="auto"/>
              <w:right w:val="single" w:sz="4" w:space="0" w:color="auto"/>
            </w:tcBorders>
          </w:tcPr>
          <w:p w:rsidR="00C9222A" w:rsidRPr="00025350" w:rsidRDefault="00C9222A" w:rsidP="003A0CC5">
            <w:pPr>
              <w:spacing w:before="120"/>
              <w:rPr>
                <w:rStyle w:val="SubtleEmphasis"/>
                <w:b w:val="0"/>
              </w:rPr>
            </w:pPr>
          </w:p>
        </w:tc>
      </w:tr>
      <w:tr w:rsidR="00C9222A" w:rsidRPr="00025350"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5. Secondary functions</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Pr="00025350"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rPr>
                <w:rStyle w:val="SubtleEmphasis"/>
                <w:rFonts w:ascii="Arial Narrow" w:hAnsi="Arial Narrow"/>
              </w:rPr>
            </w:pPr>
            <w:r>
              <w:rPr>
                <w:rStyle w:val="SubtleEmphasis"/>
                <w:rFonts w:ascii="Arial Narrow" w:hAnsi="Arial Narrow"/>
              </w:rPr>
              <w:t>6. PPE required</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176" w:hanging="176"/>
              <w:rPr>
                <w:rStyle w:val="SubtleEmphasis"/>
                <w:rFonts w:ascii="Arial Narrow" w:hAnsi="Arial Narrow"/>
              </w:rPr>
            </w:pPr>
            <w:r>
              <w:rPr>
                <w:rStyle w:val="SubtleEmphasis"/>
                <w:rFonts w:ascii="Arial Narrow" w:hAnsi="Arial Narrow"/>
              </w:rPr>
              <w:t>7. Replacement parts / storage and carrying</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176" w:hanging="176"/>
              <w:rPr>
                <w:rStyle w:val="SubtleEmphasis"/>
                <w:rFonts w:ascii="Arial Narrow" w:hAnsi="Arial Narrow"/>
              </w:rPr>
            </w:pPr>
            <w:r>
              <w:rPr>
                <w:rStyle w:val="SubtleEmphasis"/>
                <w:rFonts w:ascii="Arial Narrow" w:hAnsi="Arial Narrow"/>
              </w:rPr>
              <w:t>8. Support equipment required</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176" w:hanging="176"/>
              <w:rPr>
                <w:rStyle w:val="SubtleEmphasis"/>
                <w:rFonts w:ascii="Arial Narrow" w:hAnsi="Arial Narrow"/>
              </w:rPr>
            </w:pPr>
            <w:r>
              <w:rPr>
                <w:rStyle w:val="SubtleEmphasis"/>
                <w:rFonts w:ascii="Arial Narrow" w:hAnsi="Arial Narrow"/>
              </w:rPr>
              <w:t xml:space="preserve">9. Pre-operational checks </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tc>
      </w:tr>
      <w:tr w:rsidR="00C9222A" w:rsidTr="003A0CC5">
        <w:tc>
          <w:tcPr>
            <w:tcW w:w="2410" w:type="dxa"/>
            <w:tcBorders>
              <w:top w:val="single" w:sz="4" w:space="0" w:color="auto"/>
              <w:left w:val="single" w:sz="4" w:space="0" w:color="auto"/>
              <w:bottom w:val="single" w:sz="4" w:space="0" w:color="auto"/>
              <w:right w:val="single" w:sz="4" w:space="0" w:color="auto"/>
            </w:tcBorders>
            <w:shd w:val="clear" w:color="auto" w:fill="D9D9D9"/>
          </w:tcPr>
          <w:p w:rsidR="00C9222A" w:rsidRDefault="00C9222A" w:rsidP="003A0CC5">
            <w:pPr>
              <w:spacing w:before="120"/>
              <w:ind w:left="318" w:hanging="318"/>
              <w:rPr>
                <w:rStyle w:val="SubtleEmphasis"/>
                <w:rFonts w:ascii="Arial Narrow" w:hAnsi="Arial Narrow"/>
              </w:rPr>
            </w:pPr>
            <w:r>
              <w:rPr>
                <w:rStyle w:val="SubtleEmphasis"/>
                <w:rFonts w:ascii="Arial Narrow" w:hAnsi="Arial Narrow"/>
              </w:rPr>
              <w:t>10. Problems and solutions</w:t>
            </w:r>
          </w:p>
        </w:tc>
        <w:tc>
          <w:tcPr>
            <w:tcW w:w="6946" w:type="dxa"/>
            <w:tcBorders>
              <w:top w:val="single" w:sz="4" w:space="0" w:color="auto"/>
              <w:left w:val="single" w:sz="4" w:space="0" w:color="auto"/>
              <w:bottom w:val="single" w:sz="4" w:space="0" w:color="auto"/>
              <w:right w:val="single" w:sz="4" w:space="0" w:color="auto"/>
            </w:tcBorders>
          </w:tcPr>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p w:rsidR="00C9222A" w:rsidRDefault="00C9222A" w:rsidP="003A0CC5">
            <w:pPr>
              <w:spacing w:before="120"/>
              <w:rPr>
                <w:rStyle w:val="SubtleEmphasis"/>
                <w:b w:val="0"/>
              </w:rPr>
            </w:pPr>
          </w:p>
        </w:tc>
      </w:tr>
    </w:tbl>
    <w:p w:rsidR="00E52A40" w:rsidRDefault="00E52A40"/>
    <w:tbl>
      <w:tblPr>
        <w:tblW w:w="9242" w:type="dxa"/>
        <w:shd w:val="clear" w:color="auto" w:fill="FFCC99"/>
        <w:tblLayout w:type="fixed"/>
        <w:tblLook w:val="04A0"/>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32" w:name="_Toc377987471"/>
            <w:r w:rsidR="00D72897" w:rsidRPr="00712576">
              <w:t>Assignment</w:t>
            </w:r>
            <w:r w:rsidR="00D72897">
              <w:t xml:space="preserve"> 2</w:t>
            </w:r>
            <w:bookmarkEnd w:id="32"/>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767194" w:rsidRDefault="00767194" w:rsidP="00767194">
      <w:r>
        <w:t>Choose two power tools from your workplace that both have the same function but are powered by different energy sources. For example, you may have two drills – one running on mains electricity and the other on battery. You might even have a drill that's driven by compressed air.</w:t>
      </w:r>
    </w:p>
    <w:p w:rsidR="00767194" w:rsidRDefault="00767194" w:rsidP="00767194">
      <w:r>
        <w:t>Answer the following questions</w:t>
      </w:r>
      <w:r w:rsidR="00B0051A">
        <w:t xml:space="preserve"> </w:t>
      </w:r>
      <w:r w:rsidR="00C9222A">
        <w:t>in</w:t>
      </w:r>
      <w:r w:rsidR="00B0051A">
        <w:t xml:space="preserve"> the table provided</w:t>
      </w:r>
      <w:r w:rsidR="00C9222A">
        <w:t xml:space="preserve"> below</w:t>
      </w:r>
      <w:r>
        <w:t>:</w:t>
      </w:r>
    </w:p>
    <w:p w:rsidR="0033789B" w:rsidRDefault="00767194" w:rsidP="00B0051A">
      <w:pPr>
        <w:pStyle w:val="ListParagraph"/>
        <w:numPr>
          <w:ilvl w:val="0"/>
          <w:numId w:val="45"/>
        </w:numPr>
        <w:ind w:left="426" w:hanging="426"/>
      </w:pPr>
      <w:r w:rsidRPr="00BF35BE">
        <w:t>What type of tool are they? State the category of tool your two selections belong to, such as: circular saw, drill, planer, etc.</w:t>
      </w:r>
    </w:p>
    <w:p w:rsidR="00767194" w:rsidRDefault="00767194" w:rsidP="00B0051A">
      <w:pPr>
        <w:pStyle w:val="ListParagraph"/>
        <w:numPr>
          <w:ilvl w:val="0"/>
          <w:numId w:val="45"/>
        </w:numPr>
        <w:ind w:left="426" w:hanging="426"/>
      </w:pPr>
      <w:r>
        <w:t>What are the two power sources for these tools? These may include: mains electricity, compressed air, rechargeable battery or gas.</w:t>
      </w:r>
    </w:p>
    <w:p w:rsidR="00767194" w:rsidRDefault="00767194" w:rsidP="00B0051A">
      <w:pPr>
        <w:pStyle w:val="ListParagraph"/>
        <w:numPr>
          <w:ilvl w:val="0"/>
          <w:numId w:val="45"/>
        </w:numPr>
        <w:ind w:left="426" w:hanging="426"/>
      </w:pPr>
      <w:r>
        <w:t>Who is the manufacturer (or manufacturers, if they are made by different companies)? That is, what are their brand names?</w:t>
      </w:r>
    </w:p>
    <w:p w:rsidR="00767194" w:rsidRDefault="00767194" w:rsidP="00B0051A">
      <w:pPr>
        <w:pStyle w:val="ListParagraph"/>
        <w:numPr>
          <w:ilvl w:val="0"/>
          <w:numId w:val="45"/>
        </w:numPr>
        <w:ind w:left="426" w:hanging="426"/>
      </w:pPr>
      <w:r>
        <w:t>What size is each tool? Describe the size in terms of their drill bit diameter, blade diameter, cutter length, nail length, etc.</w:t>
      </w:r>
    </w:p>
    <w:p w:rsidR="00767194" w:rsidRDefault="00767194" w:rsidP="00B0051A">
      <w:pPr>
        <w:pStyle w:val="ListParagraph"/>
        <w:numPr>
          <w:ilvl w:val="0"/>
          <w:numId w:val="45"/>
        </w:numPr>
        <w:ind w:left="426" w:hanging="426"/>
      </w:pPr>
      <w:r>
        <w:t>What are the power ratings? State the power ratings in terms of wattage, operating pressure, etc.</w:t>
      </w:r>
    </w:p>
    <w:p w:rsidR="00767194" w:rsidRDefault="00767194" w:rsidP="00B0051A">
      <w:pPr>
        <w:pStyle w:val="ListParagraph"/>
        <w:numPr>
          <w:ilvl w:val="0"/>
          <w:numId w:val="45"/>
        </w:numPr>
        <w:ind w:left="425" w:hanging="425"/>
      </w:pPr>
      <w:r>
        <w:t>What are the main advantages of each tool? List the advantages, particularly in comparison to the other tool you have selected.</w:t>
      </w:r>
    </w:p>
    <w:p w:rsidR="00B0051A" w:rsidRDefault="00B0051A" w:rsidP="00B0051A">
      <w:pPr>
        <w:pStyle w:val="ListParagraph"/>
        <w:numPr>
          <w:ilvl w:val="0"/>
          <w:numId w:val="45"/>
        </w:numPr>
        <w:spacing w:after="240"/>
        <w:ind w:left="425" w:hanging="425"/>
      </w:pPr>
      <w:r w:rsidRPr="00BF35BE">
        <w:t>What are the main disadvantages of each tool? List the main disadvantages, again with particular reference to the other tool.</w:t>
      </w:r>
    </w:p>
    <w:p w:rsidR="00C9222A" w:rsidRDefault="00C9222A" w:rsidP="00C9222A">
      <w:pPr>
        <w:pStyle w:val="ListParagraph"/>
        <w:pageBreakBefore/>
        <w:numPr>
          <w:ilvl w:val="0"/>
          <w:numId w:val="0"/>
        </w:numPr>
        <w:spacing w:before="0" w:after="0"/>
        <w:ind w:left="425"/>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544"/>
        <w:gridCol w:w="3747"/>
      </w:tblGrid>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B0051A">
            <w:pPr>
              <w:spacing w:before="120"/>
              <w:rPr>
                <w:rFonts w:ascii="Arial Narrow" w:hAnsi="Arial Narrow"/>
                <w:b/>
                <w:lang w:bidi="en-US"/>
              </w:rPr>
            </w:pPr>
            <w:r>
              <w:rPr>
                <w:rFonts w:ascii="Arial Narrow" w:hAnsi="Arial Narrow"/>
                <w:b/>
              </w:rPr>
              <w:t xml:space="preserve">1. </w:t>
            </w:r>
            <w:r w:rsidR="00767194">
              <w:rPr>
                <w:rFonts w:ascii="Arial Narrow" w:hAnsi="Arial Narrow"/>
                <w:b/>
              </w:rPr>
              <w:t xml:space="preserve">Type of tool </w:t>
            </w:r>
          </w:p>
        </w:tc>
        <w:tc>
          <w:tcPr>
            <w:tcW w:w="7291" w:type="dxa"/>
            <w:gridSpan w:val="2"/>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clear" w:color="auto" w:fill="CCCCCC"/>
          </w:tcPr>
          <w:p w:rsidR="00767194" w:rsidRDefault="00767194" w:rsidP="00B0051A">
            <w:pPr>
              <w:spacing w:before="120"/>
              <w:rPr>
                <w:rFonts w:ascii="Arial Narrow" w:hAnsi="Arial Narrow"/>
                <w:b/>
                <w:lang w:bidi="en-US"/>
              </w:rPr>
            </w:pPr>
          </w:p>
        </w:tc>
        <w:tc>
          <w:tcPr>
            <w:tcW w:w="3544" w:type="dxa"/>
            <w:tcBorders>
              <w:top w:val="single" w:sz="4" w:space="0" w:color="000000"/>
              <w:left w:val="single" w:sz="4" w:space="0" w:color="000000"/>
              <w:bottom w:val="single" w:sz="4" w:space="0" w:color="000000"/>
              <w:right w:val="single" w:sz="4" w:space="0" w:color="000000"/>
            </w:tcBorders>
            <w:shd w:val="clear" w:color="auto" w:fill="CCCCCC"/>
            <w:hideMark/>
          </w:tcPr>
          <w:p w:rsidR="00767194" w:rsidRDefault="00767194" w:rsidP="00B0051A">
            <w:pPr>
              <w:spacing w:before="120"/>
              <w:rPr>
                <w:rFonts w:ascii="Arial Narrow" w:hAnsi="Arial Narrow"/>
                <w:b/>
                <w:lang w:bidi="en-US"/>
              </w:rPr>
            </w:pPr>
            <w:r>
              <w:rPr>
                <w:rFonts w:ascii="Arial Narrow" w:hAnsi="Arial Narrow"/>
                <w:b/>
              </w:rPr>
              <w:t>Power tool 1</w:t>
            </w:r>
          </w:p>
        </w:tc>
        <w:tc>
          <w:tcPr>
            <w:tcW w:w="3747" w:type="dxa"/>
            <w:tcBorders>
              <w:top w:val="single" w:sz="4" w:space="0" w:color="000000"/>
              <w:left w:val="single" w:sz="4" w:space="0" w:color="000000"/>
              <w:bottom w:val="single" w:sz="4" w:space="0" w:color="000000"/>
              <w:right w:val="single" w:sz="4" w:space="0" w:color="000000"/>
            </w:tcBorders>
            <w:shd w:val="clear" w:color="auto" w:fill="CCCCCC"/>
            <w:hideMark/>
          </w:tcPr>
          <w:p w:rsidR="00767194" w:rsidRDefault="00767194" w:rsidP="00B0051A">
            <w:pPr>
              <w:spacing w:before="120"/>
              <w:rPr>
                <w:rFonts w:ascii="Arial Narrow" w:hAnsi="Arial Narrow"/>
                <w:b/>
                <w:lang w:bidi="en-US"/>
              </w:rPr>
            </w:pPr>
            <w:r>
              <w:rPr>
                <w:rFonts w:ascii="Arial Narrow" w:hAnsi="Arial Narrow"/>
                <w:b/>
              </w:rPr>
              <w:t>Power tool 2</w:t>
            </w: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2. </w:t>
            </w:r>
            <w:r w:rsidR="00F93DF7">
              <w:rPr>
                <w:rFonts w:ascii="Arial Narrow" w:hAnsi="Arial Narrow"/>
                <w:b/>
              </w:rPr>
              <w:tab/>
            </w:r>
            <w:r w:rsidR="00767194">
              <w:rPr>
                <w:rFonts w:ascii="Arial Narrow" w:hAnsi="Arial Narrow"/>
                <w:b/>
              </w:rPr>
              <w:t>Power source</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3. </w:t>
            </w:r>
            <w:r w:rsidR="00F93DF7">
              <w:rPr>
                <w:rFonts w:ascii="Arial Narrow" w:hAnsi="Arial Narrow"/>
                <w:b/>
              </w:rPr>
              <w:tab/>
            </w:r>
            <w:r w:rsidR="00767194">
              <w:rPr>
                <w:rFonts w:ascii="Arial Narrow" w:hAnsi="Arial Narrow"/>
                <w:b/>
              </w:rPr>
              <w:t xml:space="preserve">Manufacturer </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4. </w:t>
            </w:r>
            <w:r w:rsidR="00F93DF7">
              <w:rPr>
                <w:rFonts w:ascii="Arial Narrow" w:hAnsi="Arial Narrow"/>
                <w:b/>
              </w:rPr>
              <w:tab/>
            </w:r>
            <w:r w:rsidR="00767194">
              <w:rPr>
                <w:rFonts w:ascii="Arial Narrow" w:hAnsi="Arial Narrow"/>
                <w:b/>
              </w:rPr>
              <w:t>Size</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5. </w:t>
            </w:r>
            <w:r w:rsidR="00F93DF7">
              <w:rPr>
                <w:rFonts w:ascii="Arial Narrow" w:hAnsi="Arial Narrow"/>
                <w:b/>
              </w:rPr>
              <w:tab/>
            </w:r>
            <w:r w:rsidR="00767194">
              <w:rPr>
                <w:rFonts w:ascii="Arial Narrow" w:hAnsi="Arial Narrow"/>
                <w:b/>
              </w:rPr>
              <w:t>Power rating</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sz w:val="22"/>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sz w:val="22"/>
                <w:lang w:bidi="en-US"/>
              </w:rPr>
            </w:pPr>
          </w:p>
        </w:tc>
      </w:tr>
      <w:tr w:rsidR="00767194"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7194" w:rsidRDefault="00C9222A" w:rsidP="00F93DF7">
            <w:pPr>
              <w:tabs>
                <w:tab w:val="left" w:pos="284"/>
              </w:tabs>
              <w:spacing w:before="120"/>
              <w:ind w:left="284" w:hanging="284"/>
              <w:rPr>
                <w:rFonts w:ascii="Arial Narrow" w:hAnsi="Arial Narrow"/>
                <w:b/>
                <w:lang w:bidi="en-US"/>
              </w:rPr>
            </w:pPr>
            <w:r>
              <w:rPr>
                <w:rFonts w:ascii="Arial Narrow" w:hAnsi="Arial Narrow"/>
                <w:b/>
              </w:rPr>
              <w:t xml:space="preserve">6. </w:t>
            </w:r>
            <w:r w:rsidR="00F93DF7">
              <w:rPr>
                <w:rFonts w:ascii="Arial Narrow" w:hAnsi="Arial Narrow"/>
                <w:b/>
              </w:rPr>
              <w:tab/>
            </w:r>
            <w:r w:rsidR="00767194">
              <w:rPr>
                <w:rFonts w:ascii="Arial Narrow" w:hAnsi="Arial Narrow"/>
                <w:b/>
              </w:rPr>
              <w:t>Main advantages</w:t>
            </w:r>
          </w:p>
        </w:tc>
        <w:tc>
          <w:tcPr>
            <w:tcW w:w="3544" w:type="dxa"/>
            <w:tcBorders>
              <w:top w:val="single" w:sz="4" w:space="0" w:color="000000"/>
              <w:left w:val="single" w:sz="4" w:space="0" w:color="000000"/>
              <w:bottom w:val="single" w:sz="4" w:space="0" w:color="000000"/>
              <w:right w:val="single" w:sz="4" w:space="0" w:color="000000"/>
            </w:tcBorders>
            <w:hideMark/>
          </w:tcPr>
          <w:p w:rsidR="00767194" w:rsidRDefault="00767194" w:rsidP="00B0051A">
            <w:pPr>
              <w:spacing w:before="120"/>
              <w:rPr>
                <w:lang w:bidi="en-US"/>
              </w:rPr>
            </w:pPr>
          </w:p>
          <w:p w:rsidR="00C9222A" w:rsidRDefault="00C9222A" w:rsidP="00B0051A">
            <w:pPr>
              <w:spacing w:before="120"/>
              <w:rPr>
                <w:lang w:bidi="en-US"/>
              </w:rPr>
            </w:pPr>
          </w:p>
          <w:p w:rsidR="00C9222A" w:rsidRDefault="00C9222A" w:rsidP="00B0051A">
            <w:pPr>
              <w:spacing w:before="120"/>
              <w:rPr>
                <w:lang w:bidi="en-US"/>
              </w:rPr>
            </w:pPr>
          </w:p>
          <w:p w:rsidR="00C9222A" w:rsidRPr="00B0051A" w:rsidRDefault="00C9222A"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hideMark/>
          </w:tcPr>
          <w:p w:rsidR="00767194" w:rsidRPr="00B0051A" w:rsidRDefault="00767194" w:rsidP="00B0051A">
            <w:pPr>
              <w:spacing w:before="120"/>
              <w:rPr>
                <w:lang w:bidi="en-US"/>
              </w:rPr>
            </w:pPr>
          </w:p>
        </w:tc>
      </w:tr>
      <w:tr w:rsidR="00B0051A"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tcPr>
          <w:p w:rsidR="00B0051A" w:rsidRPr="00C9222A" w:rsidRDefault="00C9222A" w:rsidP="00F93DF7">
            <w:pPr>
              <w:tabs>
                <w:tab w:val="left" w:pos="284"/>
              </w:tabs>
              <w:spacing w:before="120"/>
              <w:ind w:left="284" w:hanging="284"/>
              <w:rPr>
                <w:rFonts w:ascii="Arial Narrow" w:hAnsi="Arial Narrow"/>
                <w:b/>
              </w:rPr>
            </w:pPr>
            <w:r>
              <w:rPr>
                <w:rFonts w:ascii="Arial Narrow" w:hAnsi="Arial Narrow"/>
                <w:b/>
              </w:rPr>
              <w:t xml:space="preserve">7. </w:t>
            </w:r>
            <w:r w:rsidR="00F93DF7">
              <w:rPr>
                <w:rFonts w:ascii="Arial Narrow" w:hAnsi="Arial Narrow"/>
                <w:b/>
              </w:rPr>
              <w:tab/>
            </w:r>
            <w:r w:rsidR="00B0051A" w:rsidRPr="00C9222A">
              <w:rPr>
                <w:rFonts w:ascii="Arial Narrow" w:hAnsi="Arial Narrow"/>
                <w:b/>
              </w:rPr>
              <w:t>Main disadvantages</w:t>
            </w:r>
          </w:p>
        </w:tc>
        <w:tc>
          <w:tcPr>
            <w:tcW w:w="3544" w:type="dxa"/>
            <w:tcBorders>
              <w:top w:val="single" w:sz="4" w:space="0" w:color="000000"/>
              <w:left w:val="single" w:sz="4" w:space="0" w:color="000000"/>
              <w:bottom w:val="single" w:sz="4" w:space="0" w:color="000000"/>
              <w:right w:val="single" w:sz="4" w:space="0" w:color="000000"/>
            </w:tcBorders>
          </w:tcPr>
          <w:p w:rsidR="00B0051A" w:rsidRDefault="00B0051A" w:rsidP="00B0051A">
            <w:pPr>
              <w:spacing w:before="120"/>
              <w:rPr>
                <w:lang w:bidi="en-US"/>
              </w:rPr>
            </w:pPr>
          </w:p>
          <w:p w:rsidR="00C9222A" w:rsidRDefault="00C9222A" w:rsidP="00B0051A">
            <w:pPr>
              <w:spacing w:before="120"/>
              <w:rPr>
                <w:lang w:bidi="en-US"/>
              </w:rPr>
            </w:pPr>
          </w:p>
          <w:p w:rsidR="00C9222A" w:rsidRDefault="00C9222A" w:rsidP="00B0051A">
            <w:pPr>
              <w:spacing w:before="120"/>
              <w:rPr>
                <w:lang w:bidi="en-US"/>
              </w:rPr>
            </w:pPr>
          </w:p>
          <w:p w:rsidR="00C9222A" w:rsidRPr="00B0051A" w:rsidRDefault="00C9222A" w:rsidP="00B0051A">
            <w:pPr>
              <w:spacing w:before="120"/>
              <w:rPr>
                <w:lang w:bidi="en-US"/>
              </w:rPr>
            </w:pPr>
          </w:p>
        </w:tc>
        <w:tc>
          <w:tcPr>
            <w:tcW w:w="3747" w:type="dxa"/>
            <w:tcBorders>
              <w:top w:val="single" w:sz="4" w:space="0" w:color="000000"/>
              <w:left w:val="single" w:sz="4" w:space="0" w:color="000000"/>
              <w:bottom w:val="single" w:sz="4" w:space="0" w:color="000000"/>
              <w:right w:val="single" w:sz="4" w:space="0" w:color="000000"/>
            </w:tcBorders>
          </w:tcPr>
          <w:p w:rsidR="00B0051A" w:rsidRPr="00B0051A" w:rsidRDefault="00B0051A" w:rsidP="00B0051A">
            <w:pPr>
              <w:spacing w:before="120"/>
              <w:rPr>
                <w:lang w:bidi="en-US"/>
              </w:rPr>
            </w:pPr>
          </w:p>
        </w:tc>
      </w:tr>
    </w:tbl>
    <w:p w:rsidR="00767194" w:rsidRDefault="00767194" w:rsidP="00767194"/>
    <w:p w:rsidR="00E52A40" w:rsidRDefault="00E52A40">
      <w:pPr>
        <w:rPr>
          <w:b/>
        </w:rPr>
      </w:pPr>
      <w:r>
        <w:rPr>
          <w:b/>
        </w:rPr>
        <w:br w:type="page"/>
      </w:r>
    </w:p>
    <w:tbl>
      <w:tblPr>
        <w:tblW w:w="0" w:type="auto"/>
        <w:shd w:val="clear" w:color="auto" w:fill="FFCC99"/>
        <w:tblLook w:val="04A0"/>
      </w:tblPr>
      <w:tblGrid>
        <w:gridCol w:w="9242"/>
      </w:tblGrid>
      <w:tr w:rsidR="00C676E2" w:rsidRPr="00BD74A6" w:rsidTr="003E4616">
        <w:tc>
          <w:tcPr>
            <w:tcW w:w="9242" w:type="dxa"/>
            <w:shd w:val="clear" w:color="auto" w:fill="FFCC99"/>
          </w:tcPr>
          <w:p w:rsidR="00C676E2" w:rsidRPr="00BD74A6" w:rsidRDefault="00151668" w:rsidP="003E4616">
            <w:pPr>
              <w:pStyle w:val="Heading2"/>
            </w:pPr>
            <w:r>
              <w:lastRenderedPageBreak/>
              <w:br w:type="page"/>
            </w:r>
            <w:r w:rsidR="00F30E55">
              <w:br w:type="page"/>
            </w:r>
            <w:r w:rsidR="00431875">
              <w:br w:type="page"/>
            </w:r>
            <w:r w:rsidR="00431875">
              <w:br w:type="page"/>
            </w:r>
            <w:r w:rsidR="000274D5">
              <w:rPr>
                <w:b w:val="0"/>
              </w:rPr>
              <w:br w:type="page"/>
            </w:r>
            <w:bookmarkStart w:id="33" w:name="_Toc377987472"/>
            <w:r w:rsidR="00C676E2" w:rsidRPr="00712576">
              <w:t>Assignment</w:t>
            </w:r>
            <w:r w:rsidR="00C676E2">
              <w:t xml:space="preserve"> 3</w:t>
            </w:r>
            <w:bookmarkEnd w:id="33"/>
          </w:p>
        </w:tc>
      </w:tr>
    </w:tbl>
    <w:p w:rsidR="00AB2EEC" w:rsidRDefault="00AB2EEC" w:rsidP="00AB2EEC">
      <w:pPr>
        <w:spacing w:before="0"/>
        <w:rPr>
          <w:color w:val="000000" w:themeColor="text1"/>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AB2EEC" w:rsidTr="00AB2EEC">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AB2EEC" w:rsidRDefault="00AB2EEC">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AB2EEC" w:rsidRDefault="00AB2EEC">
            <w:pPr>
              <w:spacing w:before="120"/>
              <w:rPr>
                <w:rStyle w:val="SubtleEmphasis"/>
                <w:b w:val="0"/>
              </w:rPr>
            </w:pPr>
          </w:p>
        </w:tc>
      </w:tr>
    </w:tbl>
    <w:p w:rsidR="000E64EB" w:rsidRDefault="000E64EB" w:rsidP="000E64EB">
      <w:pPr>
        <w:spacing w:before="360"/>
      </w:pPr>
      <w:r>
        <w:t>Choose three hand-held power tools you use at work. Do not include either of the tools you selected for Assignment 2. In preference, select tools you will be using for your practical demonstration assessment activities in this unit.</w:t>
      </w:r>
    </w:p>
    <w:p w:rsidR="000E64EB" w:rsidRDefault="000E64EB" w:rsidP="000E64EB">
      <w:r>
        <w:t>For each tool, use the tables on the following pages to answer the questions</w:t>
      </w:r>
      <w:r w:rsidR="00E26EAF">
        <w:t xml:space="preserve"> below</w:t>
      </w:r>
      <w:r>
        <w:t>:</w:t>
      </w:r>
    </w:p>
    <w:p w:rsidR="000E64EB" w:rsidRDefault="000E64EB" w:rsidP="00E26EAF">
      <w:pPr>
        <w:pStyle w:val="ListParagraph"/>
        <w:numPr>
          <w:ilvl w:val="0"/>
          <w:numId w:val="47"/>
        </w:numPr>
        <w:ind w:left="426" w:hanging="426"/>
      </w:pPr>
      <w:r>
        <w:t>What type of tool is it?</w:t>
      </w:r>
    </w:p>
    <w:p w:rsidR="000E64EB" w:rsidRDefault="000E64EB" w:rsidP="000E64EB">
      <w:pPr>
        <w:pStyle w:val="ListParagraph"/>
      </w:pPr>
      <w:r>
        <w:t>Who is the manufacturer and what is the brand name of the tool?</w:t>
      </w:r>
    </w:p>
    <w:p w:rsidR="000E64EB" w:rsidRDefault="000E64EB" w:rsidP="000E64EB">
      <w:pPr>
        <w:pStyle w:val="ListParagraph"/>
      </w:pPr>
      <w:r>
        <w:t xml:space="preserve">What is its main purpose? </w:t>
      </w:r>
    </w:p>
    <w:p w:rsidR="000E64EB" w:rsidRDefault="000E64EB" w:rsidP="000E64EB">
      <w:pPr>
        <w:pStyle w:val="ListParagraph"/>
      </w:pPr>
      <w:r>
        <w:t>What personal protective equipment should you wear when you’re using the tool? For example, do you need to wear ear muffs, safety glasses, dust mask, etc. If you only need to wear PPE for certain types of jobs, state the item of PPE and briefly describe when it would be required.</w:t>
      </w:r>
    </w:p>
    <w:p w:rsidR="000E64EB" w:rsidRDefault="000E64EB" w:rsidP="000E64EB">
      <w:pPr>
        <w:pStyle w:val="ListParagraph"/>
      </w:pPr>
      <w:r>
        <w:t>Specify the attachment or item of hardware on the tool that does the actual work – that is, the drilling, cutting, welding, fastening, heating etc. Preferably, describe the attachments you’ll be using for your practical assessment activity, if they are different from the one that’s normally fitted to the tool.</w:t>
      </w:r>
    </w:p>
    <w:p w:rsidR="000E64EB" w:rsidRDefault="000E64EB" w:rsidP="000E64EB">
      <w:pPr>
        <w:pStyle w:val="ListParagraph"/>
      </w:pPr>
      <w:r>
        <w:t>What checks do you need to carry out before you use the tool? These may include adjustments, calibrations, safety checks, inspections of wear and tear, etc.</w:t>
      </w:r>
    </w:p>
    <w:p w:rsidR="000E64EB" w:rsidRDefault="000E64EB" w:rsidP="000E64EB">
      <w:pPr>
        <w:pStyle w:val="ListParagraph"/>
      </w:pPr>
      <w:r>
        <w:t>What routine maintenance procedures are required to keep the tool in good condition? Describe the maintenance procedures, including when they should be carried out, e.g. after each use, weekly, monthly, etc.</w:t>
      </w:r>
    </w:p>
    <w:p w:rsidR="000E64EB" w:rsidRDefault="000E64EB" w:rsidP="00E26EAF">
      <w:pPr>
        <w:pStyle w:val="ListParagraph"/>
        <w:spacing w:after="240"/>
      </w:pPr>
      <w:r>
        <w:t>What are the main problems that would cause you to tag-out the tool and have it discarded or put in for repair? Describe the sorts of things that would make you think the tool was not safe to use. These could relate to unusual sounds, smells, loose parts, damaged parts, etc.</w:t>
      </w:r>
    </w:p>
    <w:p w:rsidR="00C9222A" w:rsidRDefault="00C9222A" w:rsidP="00C9222A">
      <w:pPr>
        <w:spacing w:after="240"/>
      </w:pPr>
    </w:p>
    <w:p w:rsidR="00C9222A" w:rsidRDefault="00C9222A" w:rsidP="00C9222A">
      <w:pPr>
        <w:spacing w:after="24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E26EAF" w:rsidRPr="00E26EAF" w:rsidTr="00D9726D">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26EAF" w:rsidRPr="00C9222A" w:rsidRDefault="00E26EAF">
            <w:pPr>
              <w:spacing w:before="120"/>
              <w:rPr>
                <w:rStyle w:val="SubtleEmphasis"/>
              </w:rPr>
            </w:pPr>
            <w:r w:rsidRPr="00C9222A">
              <w:rPr>
                <w:rStyle w:val="SubtleEmphasis"/>
              </w:rPr>
              <w:lastRenderedPageBreak/>
              <w:t>Tool 1</w:t>
            </w: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1. </w:t>
            </w:r>
            <w:r w:rsidR="00E26EAF">
              <w:rPr>
                <w:rStyle w:val="SubtleEmphasis"/>
                <w:rFonts w:ascii="Arial Narrow" w:hAnsi="Arial Narrow"/>
              </w:rPr>
              <w:t>Type of tool</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rsidP="00C9222A">
            <w:pPr>
              <w:spacing w:before="120"/>
              <w:rPr>
                <w:rStyle w:val="SubtleEmphasis"/>
                <w:rFonts w:ascii="Arial Narrow" w:hAnsi="Arial Narrow"/>
              </w:rPr>
            </w:pPr>
            <w:r>
              <w:rPr>
                <w:rStyle w:val="SubtleEmphasis"/>
                <w:rFonts w:ascii="Arial Narrow" w:hAnsi="Arial Narrow"/>
              </w:rPr>
              <w:t xml:space="preserve">2. </w:t>
            </w:r>
            <w:r w:rsidR="00E26EAF">
              <w:rPr>
                <w:rStyle w:val="SubtleEmphasis"/>
                <w:rFonts w:ascii="Arial Narrow" w:hAnsi="Arial Narrow"/>
              </w:rPr>
              <w:t>Manufacturer</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3. </w:t>
            </w:r>
            <w:r w:rsidR="00E26EAF">
              <w:rPr>
                <w:rStyle w:val="SubtleEmphasis"/>
                <w:rFonts w:ascii="Arial Narrow" w:hAnsi="Arial Narrow"/>
              </w:rPr>
              <w:t>Main purpose</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4. </w:t>
            </w:r>
            <w:r w:rsidR="00E26EAF">
              <w:rPr>
                <w:rStyle w:val="SubtleEmphasis"/>
                <w:rFonts w:ascii="Arial Narrow" w:hAnsi="Arial Narrow"/>
              </w:rPr>
              <w:t>PPE required</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1747E1" w:rsidRDefault="001747E1">
            <w:pPr>
              <w:spacing w:before="120"/>
              <w:rPr>
                <w:rStyle w:val="SubtleEmphasis"/>
                <w:b w:val="0"/>
              </w:rPr>
            </w:pPr>
          </w:p>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pPr>
              <w:spacing w:before="120"/>
              <w:rPr>
                <w:rStyle w:val="SubtleEmphasis"/>
                <w:rFonts w:ascii="Arial Narrow" w:hAnsi="Arial Narrow"/>
              </w:rPr>
            </w:pPr>
            <w:r>
              <w:rPr>
                <w:rStyle w:val="SubtleEmphasis"/>
                <w:rFonts w:ascii="Arial Narrow" w:hAnsi="Arial Narrow"/>
              </w:rPr>
              <w:t xml:space="preserve">5. </w:t>
            </w:r>
            <w:r w:rsidR="00E26EAF">
              <w:rPr>
                <w:rStyle w:val="SubtleEmphasis"/>
                <w:rFonts w:ascii="Arial Narrow" w:hAnsi="Arial Narrow"/>
              </w:rPr>
              <w:t>Attachment</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rsidP="00C9222A">
            <w:pPr>
              <w:spacing w:before="120"/>
              <w:ind w:left="176" w:hanging="176"/>
              <w:rPr>
                <w:rStyle w:val="SubtleEmphasis"/>
                <w:rFonts w:ascii="Arial Narrow" w:hAnsi="Arial Narrow"/>
              </w:rPr>
            </w:pPr>
            <w:r>
              <w:rPr>
                <w:rStyle w:val="SubtleEmphasis"/>
                <w:rFonts w:ascii="Arial Narrow" w:hAnsi="Arial Narrow"/>
              </w:rPr>
              <w:t xml:space="preserve">6. </w:t>
            </w:r>
            <w:r w:rsidR="00E26EAF">
              <w:rPr>
                <w:rStyle w:val="SubtleEmphasis"/>
                <w:rFonts w:ascii="Arial Narrow" w:hAnsi="Arial Narrow"/>
              </w:rPr>
              <w:t xml:space="preserve">Pre-operational checks </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p w:rsidR="00E26EAF" w:rsidRDefault="00E26EAF">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E26EAF" w:rsidRDefault="00C9222A" w:rsidP="00C9222A">
            <w:pPr>
              <w:spacing w:before="120"/>
              <w:ind w:left="176" w:hanging="176"/>
              <w:rPr>
                <w:rStyle w:val="SubtleEmphasis"/>
                <w:rFonts w:ascii="Arial Narrow" w:hAnsi="Arial Narrow"/>
              </w:rPr>
            </w:pPr>
            <w:r>
              <w:rPr>
                <w:rStyle w:val="SubtleEmphasis"/>
                <w:rFonts w:ascii="Arial Narrow" w:hAnsi="Arial Narrow"/>
              </w:rPr>
              <w:t>7. Routine m</w:t>
            </w:r>
            <w:r w:rsidR="00E26EAF">
              <w:rPr>
                <w:rStyle w:val="SubtleEmphasis"/>
                <w:rFonts w:ascii="Arial Narrow" w:hAnsi="Arial Narrow"/>
              </w:rPr>
              <w:t>aintenance</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E26EAF" w:rsidRDefault="00E26EAF">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tc>
      </w:tr>
      <w:tr w:rsidR="00E26EAF" w:rsidTr="00E26EAF">
        <w:tc>
          <w:tcPr>
            <w:tcW w:w="2269" w:type="dxa"/>
            <w:tcBorders>
              <w:top w:val="single" w:sz="4" w:space="0" w:color="auto"/>
              <w:left w:val="single" w:sz="4" w:space="0" w:color="auto"/>
              <w:bottom w:val="single" w:sz="4" w:space="0" w:color="auto"/>
              <w:right w:val="single" w:sz="4" w:space="0" w:color="auto"/>
            </w:tcBorders>
            <w:shd w:val="clear" w:color="auto" w:fill="D9D9D9"/>
          </w:tcPr>
          <w:p w:rsidR="00E26EAF" w:rsidRDefault="00C9222A" w:rsidP="00C9222A">
            <w:pPr>
              <w:spacing w:before="120"/>
              <w:ind w:left="176" w:hanging="176"/>
              <w:rPr>
                <w:rStyle w:val="SubtleEmphasis"/>
                <w:rFonts w:ascii="Arial Narrow" w:hAnsi="Arial Narrow"/>
              </w:rPr>
            </w:pPr>
            <w:r>
              <w:rPr>
                <w:rStyle w:val="SubtleEmphasis"/>
                <w:rFonts w:ascii="Arial Narrow" w:hAnsi="Arial Narrow"/>
              </w:rPr>
              <w:t xml:space="preserve">8. </w:t>
            </w:r>
            <w:r w:rsidR="00E26EAF">
              <w:rPr>
                <w:rStyle w:val="SubtleEmphasis"/>
                <w:rFonts w:ascii="Arial Narrow" w:hAnsi="Arial Narrow"/>
              </w:rPr>
              <w:t xml:space="preserve">Problems </w:t>
            </w:r>
            <w:r>
              <w:rPr>
                <w:rStyle w:val="SubtleEmphasis"/>
                <w:rFonts w:ascii="Arial Narrow" w:hAnsi="Arial Narrow"/>
              </w:rPr>
              <w:t>requiring tag-out</w:t>
            </w:r>
          </w:p>
        </w:tc>
        <w:tc>
          <w:tcPr>
            <w:tcW w:w="7087" w:type="dxa"/>
            <w:tcBorders>
              <w:top w:val="single" w:sz="4" w:space="0" w:color="auto"/>
              <w:left w:val="single" w:sz="4" w:space="0" w:color="auto"/>
              <w:bottom w:val="single" w:sz="4" w:space="0" w:color="auto"/>
              <w:right w:val="single" w:sz="4" w:space="0" w:color="auto"/>
            </w:tcBorders>
          </w:tcPr>
          <w:p w:rsidR="00E26EAF" w:rsidRDefault="00E26EAF">
            <w:pPr>
              <w:spacing w:before="120"/>
              <w:rPr>
                <w:rStyle w:val="SubtleEmphasis"/>
                <w:b w:val="0"/>
              </w:rPr>
            </w:pPr>
          </w:p>
          <w:p w:rsidR="00E26EAF" w:rsidRDefault="00E26EAF">
            <w:pPr>
              <w:spacing w:before="120"/>
              <w:rPr>
                <w:rStyle w:val="SubtleEmphasis"/>
                <w:b w:val="0"/>
              </w:rPr>
            </w:pPr>
          </w:p>
          <w:p w:rsidR="00E26EAF" w:rsidRDefault="00E26EAF">
            <w:pPr>
              <w:spacing w:before="120"/>
              <w:rPr>
                <w:rStyle w:val="SubtleEmphasis"/>
                <w:b w:val="0"/>
              </w:rPr>
            </w:pPr>
          </w:p>
          <w:p w:rsidR="001747E1" w:rsidRDefault="001747E1">
            <w:pPr>
              <w:spacing w:before="120"/>
              <w:rPr>
                <w:rStyle w:val="SubtleEmphasis"/>
                <w:b w:val="0"/>
              </w:rPr>
            </w:pPr>
          </w:p>
          <w:p w:rsidR="001747E1" w:rsidRDefault="001747E1">
            <w:pPr>
              <w:spacing w:before="120"/>
              <w:rPr>
                <w:rStyle w:val="SubtleEmphasis"/>
                <w:b w:val="0"/>
              </w:rPr>
            </w:pPr>
          </w:p>
        </w:tc>
      </w:tr>
    </w:tbl>
    <w:p w:rsidR="00B0051A" w:rsidRDefault="00B0051A" w:rsidP="00BC5D32">
      <w:pPr>
        <w:pStyle w:val="BodyText"/>
        <w:spacing w:before="0" w:after="0"/>
        <w:rPr>
          <w:lang w:val="en-US" w:eastAsia="en-AU"/>
        </w:rPr>
      </w:pPr>
    </w:p>
    <w:p w:rsidR="00B0051A" w:rsidRDefault="00B0051A">
      <w:pPr>
        <w:spacing w:before="60" w:after="60"/>
        <w:rPr>
          <w:lang w:val="en-US" w:eastAsia="en-AU"/>
        </w:rPr>
      </w:pPr>
      <w:r>
        <w:rPr>
          <w:lang w:val="en-US" w:eastAsia="en-AU"/>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1747E1" w:rsidRPr="00C9222A"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747E1" w:rsidRPr="00C9222A" w:rsidRDefault="001747E1" w:rsidP="003A0CC5">
            <w:pPr>
              <w:spacing w:before="120"/>
              <w:rPr>
                <w:rStyle w:val="SubtleEmphasis"/>
              </w:rPr>
            </w:pPr>
            <w:r>
              <w:rPr>
                <w:rStyle w:val="SubtleEmphasis"/>
              </w:rPr>
              <w:lastRenderedPageBreak/>
              <w:t>Tool 2</w:t>
            </w: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1. Type of tool</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2. Manufacturer</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3. Main purpose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4. PPE required</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5. Attachment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7. Routine maintenance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bl>
    <w:p w:rsidR="001747E1" w:rsidRDefault="001747E1"/>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087"/>
      </w:tblGrid>
      <w:tr w:rsidR="001747E1" w:rsidRPr="00C9222A" w:rsidTr="003A0CC5">
        <w:tc>
          <w:tcPr>
            <w:tcW w:w="935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747E1" w:rsidRPr="00C9222A" w:rsidRDefault="001747E1" w:rsidP="003A0CC5">
            <w:pPr>
              <w:spacing w:before="120"/>
              <w:rPr>
                <w:rStyle w:val="SubtleEmphasis"/>
              </w:rPr>
            </w:pPr>
            <w:r>
              <w:rPr>
                <w:rStyle w:val="SubtleEmphasis"/>
              </w:rPr>
              <w:lastRenderedPageBreak/>
              <w:t>Tool 3</w:t>
            </w: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1. Type of tool</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2. Manufacturer</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3. Main purpose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4. PPE required</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rPr>
                <w:rStyle w:val="SubtleEmphasis"/>
                <w:rFonts w:ascii="Arial Narrow" w:hAnsi="Arial Narrow"/>
              </w:rPr>
            </w:pPr>
            <w:r>
              <w:rPr>
                <w:rStyle w:val="SubtleEmphasis"/>
                <w:rFonts w:ascii="Arial Narrow" w:hAnsi="Arial Narrow"/>
              </w:rPr>
              <w:t>5. Attachment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 xml:space="preserve">6. Pre-operational checks </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hideMark/>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7. Routine maintenance</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r w:rsidR="001747E1" w:rsidTr="003A0CC5">
        <w:tc>
          <w:tcPr>
            <w:tcW w:w="2269" w:type="dxa"/>
            <w:tcBorders>
              <w:top w:val="single" w:sz="4" w:space="0" w:color="auto"/>
              <w:left w:val="single" w:sz="4" w:space="0" w:color="auto"/>
              <w:bottom w:val="single" w:sz="4" w:space="0" w:color="auto"/>
              <w:right w:val="single" w:sz="4" w:space="0" w:color="auto"/>
            </w:tcBorders>
            <w:shd w:val="clear" w:color="auto" w:fill="D9D9D9"/>
          </w:tcPr>
          <w:p w:rsidR="001747E1" w:rsidRDefault="001747E1" w:rsidP="003A0CC5">
            <w:pPr>
              <w:spacing w:before="120"/>
              <w:ind w:left="176" w:hanging="176"/>
              <w:rPr>
                <w:rStyle w:val="SubtleEmphasis"/>
                <w:rFonts w:ascii="Arial Narrow" w:hAnsi="Arial Narrow"/>
              </w:rPr>
            </w:pPr>
            <w:r>
              <w:rPr>
                <w:rStyle w:val="SubtleEmphasis"/>
                <w:rFonts w:ascii="Arial Narrow" w:hAnsi="Arial Narrow"/>
              </w:rPr>
              <w:t>8. Problems requiring tag-out</w:t>
            </w:r>
          </w:p>
        </w:tc>
        <w:tc>
          <w:tcPr>
            <w:tcW w:w="7087" w:type="dxa"/>
            <w:tcBorders>
              <w:top w:val="single" w:sz="4" w:space="0" w:color="auto"/>
              <w:left w:val="single" w:sz="4" w:space="0" w:color="auto"/>
              <w:bottom w:val="single" w:sz="4" w:space="0" w:color="auto"/>
              <w:right w:val="single" w:sz="4" w:space="0" w:color="auto"/>
            </w:tcBorders>
          </w:tcPr>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p w:rsidR="001747E1" w:rsidRDefault="001747E1" w:rsidP="003A0CC5">
            <w:pPr>
              <w:spacing w:before="120"/>
              <w:rPr>
                <w:rStyle w:val="SubtleEmphasis"/>
                <w:b w:val="0"/>
              </w:rPr>
            </w:pPr>
          </w:p>
        </w:tc>
      </w:tr>
    </w:tbl>
    <w:p w:rsidR="001747E1" w:rsidRDefault="001747E1">
      <w:pPr>
        <w:spacing w:before="60" w:after="60"/>
        <w:rPr>
          <w:lang w:val="en-US" w:eastAsia="en-AU"/>
        </w:rPr>
      </w:pPr>
    </w:p>
    <w:p w:rsidR="00B0051A" w:rsidRDefault="00B0051A" w:rsidP="00B0051A">
      <w:pPr>
        <w:pStyle w:val="Heading1"/>
        <w:rPr>
          <w:lang w:eastAsia="en-AU"/>
        </w:rPr>
      </w:pPr>
      <w:bookmarkStart w:id="34" w:name="_Toc348693884"/>
      <w:bookmarkStart w:id="35" w:name="_Toc361135321"/>
      <w:bookmarkStart w:id="36" w:name="_Toc377977005"/>
      <w:bookmarkStart w:id="37" w:name="_Toc377987473"/>
      <w:r w:rsidRPr="007E06A0">
        <w:rPr>
          <w:lang w:eastAsia="en-AU"/>
        </w:rPr>
        <w:lastRenderedPageBreak/>
        <w:t>Practical demonstrations</w:t>
      </w:r>
      <w:bookmarkEnd w:id="34"/>
      <w:bookmarkEnd w:id="35"/>
      <w:bookmarkEnd w:id="36"/>
      <w:bookmarkEnd w:id="37"/>
    </w:p>
    <w:p w:rsidR="00B0051A" w:rsidRDefault="00B0051A" w:rsidP="00B0051A">
      <w:pPr>
        <w:spacing w:before="360"/>
      </w:pPr>
      <w:r w:rsidRPr="00EE022C">
        <w:t xml:space="preserve">Your trainer may ask you to keep a log book or diary of the work you do on-the-job that relates to the practical components of this unit. This will </w:t>
      </w:r>
      <w:r>
        <w:t>help them to determine when you’</w:t>
      </w:r>
      <w:r w:rsidRPr="00EE022C">
        <w:t>ve had sufficient hands-on practice in these tasks to u</w:t>
      </w:r>
      <w:r>
        <w:t>ndertake the assessment events.</w:t>
      </w:r>
    </w:p>
    <w:p w:rsidR="00B0051A" w:rsidRDefault="00B0051A" w:rsidP="00B0051A">
      <w:pPr>
        <w:pStyle w:val="ListBullet"/>
        <w:numPr>
          <w:ilvl w:val="0"/>
          <w:numId w:val="0"/>
        </w:numPr>
        <w:tabs>
          <w:tab w:val="left" w:pos="720"/>
        </w:tabs>
      </w:pPr>
      <w:r>
        <w:t>When you’</w:t>
      </w:r>
      <w:r w:rsidRPr="00EE022C">
        <w:t>re ready to be assessed, your assessor will ask you to complete a ra</w:t>
      </w:r>
      <w:r>
        <w:t>nge of practical demonstrations. You will be assessed on your ability to:</w:t>
      </w:r>
    </w:p>
    <w:p w:rsidR="00B0051A" w:rsidRPr="00F7360E" w:rsidRDefault="00B0051A" w:rsidP="00B0051A">
      <w:pPr>
        <w:pStyle w:val="ListParagraph1"/>
      </w:pPr>
      <w:r w:rsidRPr="00F7360E">
        <w:t>use a range of hand-held tools safely and competently</w:t>
      </w:r>
    </w:p>
    <w:p w:rsidR="00B0051A" w:rsidRPr="00F7360E" w:rsidRDefault="00B0051A" w:rsidP="00B0051A">
      <w:pPr>
        <w:pStyle w:val="ListParagraph1"/>
      </w:pPr>
      <w:r w:rsidRPr="00F7360E">
        <w:t>carry out operator maintenance procedures on the tools you use</w:t>
      </w:r>
    </w:p>
    <w:p w:rsidR="00B0051A" w:rsidRPr="00F7360E" w:rsidRDefault="00B0051A" w:rsidP="00B0051A">
      <w:pPr>
        <w:pStyle w:val="ListParagraph1"/>
      </w:pPr>
      <w:r w:rsidRPr="00F7360E">
        <w:t>follow all work, health and safety requirements and environmental care procedures</w:t>
      </w:r>
    </w:p>
    <w:p w:rsidR="00B0051A" w:rsidRPr="00F7360E" w:rsidRDefault="00B0051A" w:rsidP="00B0051A">
      <w:pPr>
        <w:pStyle w:val="ListParagraph1"/>
      </w:pPr>
      <w:r w:rsidRPr="00F7360E">
        <w:t>correctly interpret company documents and work instructions</w:t>
      </w:r>
    </w:p>
    <w:p w:rsidR="00B0051A" w:rsidRPr="00F7360E" w:rsidRDefault="00B0051A" w:rsidP="00B0051A">
      <w:pPr>
        <w:pStyle w:val="ListParagraph1"/>
      </w:pPr>
      <w:r w:rsidRPr="00F7360E">
        <w:t xml:space="preserve">complete work records </w:t>
      </w:r>
    </w:p>
    <w:p w:rsidR="00B0051A" w:rsidRPr="00F7360E" w:rsidRDefault="00B0051A" w:rsidP="00B0051A">
      <w:pPr>
        <w:pStyle w:val="ListParagraph1"/>
      </w:pPr>
      <w:r w:rsidRPr="00F7360E">
        <w:t>communicate and work effectively with other workers in the area</w:t>
      </w:r>
    </w:p>
    <w:p w:rsidR="00B0051A" w:rsidRPr="00F7360E" w:rsidRDefault="00B0051A" w:rsidP="00B0051A">
      <w:pPr>
        <w:pStyle w:val="ListParagraph1"/>
      </w:pPr>
      <w:r w:rsidRPr="00F7360E">
        <w:t>prevent damage to goods, equipment and products</w:t>
      </w:r>
    </w:p>
    <w:p w:rsidR="00B0051A" w:rsidRPr="00F7360E" w:rsidRDefault="00B0051A" w:rsidP="00B0051A">
      <w:pPr>
        <w:pStyle w:val="ListParagraph1"/>
      </w:pPr>
      <w:r w:rsidRPr="00F7360E">
        <w:t>work productively and produce a high quality job</w:t>
      </w:r>
    </w:p>
    <w:p w:rsidR="00B0051A" w:rsidRPr="00F7360E" w:rsidRDefault="00B0051A" w:rsidP="00B0051A">
      <w:pPr>
        <w:pStyle w:val="ListParagraph1"/>
      </w:pPr>
      <w:r w:rsidRPr="00F7360E">
        <w:t>modify the activities and techniques used to suit different sites and working conditions.</w:t>
      </w:r>
    </w:p>
    <w:p w:rsidR="00BC5D32" w:rsidRPr="00B0051A" w:rsidRDefault="00B0051A" w:rsidP="00B0051A">
      <w:pPr>
        <w:pStyle w:val="ListBullet"/>
        <w:numPr>
          <w:ilvl w:val="0"/>
          <w:numId w:val="0"/>
        </w:numPr>
      </w:pPr>
      <w:r w:rsidRPr="00EE022C">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 the time comes to be assessed.</w:t>
      </w:r>
    </w:p>
    <w:sectPr w:rsidR="00BC5D32" w:rsidRPr="00B0051A" w:rsidSect="00A74EBD">
      <w:headerReference w:type="default" r:id="rId23"/>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2F" w:rsidRDefault="00B54F2F" w:rsidP="00102B40">
      <w:pPr>
        <w:spacing w:before="0" w:line="240" w:lineRule="auto"/>
      </w:pPr>
      <w:r>
        <w:separator/>
      </w:r>
    </w:p>
  </w:endnote>
  <w:endnote w:type="continuationSeparator" w:id="0">
    <w:p w:rsidR="00B54F2F" w:rsidRDefault="00B54F2F"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08" w:rsidRPr="00DC11B5" w:rsidRDefault="005F3652" w:rsidP="00962936">
    <w:pPr>
      <w:tabs>
        <w:tab w:val="left" w:pos="7088"/>
      </w:tabs>
      <w:spacing w:line="240" w:lineRule="auto"/>
      <w:jc w:val="center"/>
      <w:rPr>
        <w:rFonts w:ascii="Arial Narrow" w:hAnsi="Arial Narrow"/>
      </w:rPr>
    </w:pPr>
    <w:r w:rsidRPr="005F3652">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325E08">
      <w:rPr>
        <w:rFonts w:ascii="Arial Narrow" w:hAnsi="Arial Narrow"/>
      </w:rPr>
      <w:t xml:space="preserve">© </w:t>
    </w:r>
    <w:r w:rsidR="00984AAF">
      <w:rPr>
        <w:rFonts w:ascii="Arial Narrow" w:hAnsi="Arial Narrow"/>
      </w:rPr>
      <w:t>Commonwealth of Australia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2F" w:rsidRDefault="00B54F2F" w:rsidP="00102B40">
      <w:pPr>
        <w:spacing w:before="0" w:line="240" w:lineRule="auto"/>
      </w:pPr>
      <w:r>
        <w:separator/>
      </w:r>
    </w:p>
  </w:footnote>
  <w:footnote w:type="continuationSeparator" w:id="0">
    <w:p w:rsidR="00B54F2F" w:rsidRDefault="00B54F2F"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08" w:rsidRPr="004324B9" w:rsidRDefault="005F3652" w:rsidP="00D82EDF">
    <w:pPr>
      <w:pStyle w:val="Header"/>
      <w:jc w:val="center"/>
      <w:rPr>
        <w:rFonts w:ascii="Arial Narrow" w:hAnsi="Arial Narrow"/>
      </w:rPr>
    </w:pPr>
    <w:r w:rsidRPr="005F3652">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08" w:rsidRPr="00B51972" w:rsidRDefault="005F3652"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325E08" w:rsidRPr="00393654">
      <w:rPr>
        <w:rFonts w:ascii="Arial Narrow" w:hAnsi="Arial Narrow"/>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08" w:rsidRPr="00B51972" w:rsidRDefault="005F3652" w:rsidP="00372C8E">
    <w:pPr>
      <w:pStyle w:val="Header"/>
      <w:tabs>
        <w:tab w:val="left" w:pos="7938"/>
      </w:tabs>
      <w:ind w:left="2977"/>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325E08" w:rsidRPr="00393654">
      <w:rPr>
        <w:rFonts w:ascii="Arial Narrow" w:hAnsi="Arial Narrow"/>
      </w:rPr>
      <w:t xml:space="preserve"> </w:t>
    </w:r>
    <w:r w:rsidR="00325E08">
      <w:rPr>
        <w:rFonts w:ascii="Arial Narrow" w:hAnsi="Arial Narrow"/>
      </w:rPr>
      <w:t>Hand and power tools</w:t>
    </w:r>
    <w:r w:rsidR="00325E08">
      <w:rPr>
        <w:rFonts w:ascii="Arial Narrow" w:hAnsi="Arial Narrow"/>
        <w:noProof/>
        <w:lang w:val="en-AU"/>
      </w:rPr>
      <w:t xml:space="preserve"> – </w:t>
    </w:r>
    <w:r w:rsidR="00325E08">
      <w:rPr>
        <w:rFonts w:ascii="Arial Narrow" w:hAnsi="Arial Narrow"/>
      </w:rPr>
      <w:t>Workbook</w:t>
    </w:r>
    <w:r w:rsidR="00325E08">
      <w:rPr>
        <w:rFonts w:ascii="Arial Narrow" w:hAnsi="Arial Narrow"/>
      </w:rPr>
      <w:tab/>
    </w:r>
    <w:r w:rsidR="00325E08">
      <w:rPr>
        <w:rFonts w:ascii="Arial Narrow" w:hAnsi="Arial Narrow"/>
      </w:rPr>
      <w:tab/>
    </w:r>
    <w:r w:rsidRPr="004E5496">
      <w:rPr>
        <w:rFonts w:ascii="Arial Narrow" w:hAnsi="Arial Narrow"/>
      </w:rPr>
      <w:fldChar w:fldCharType="begin"/>
    </w:r>
    <w:r w:rsidR="00325E08" w:rsidRPr="004E5496">
      <w:rPr>
        <w:rFonts w:ascii="Arial Narrow" w:hAnsi="Arial Narrow"/>
      </w:rPr>
      <w:instrText xml:space="preserve"> PAGE   \* MERGEFORMAT </w:instrText>
    </w:r>
    <w:r w:rsidRPr="004E5496">
      <w:rPr>
        <w:rFonts w:ascii="Arial Narrow" w:hAnsi="Arial Narrow"/>
      </w:rPr>
      <w:fldChar w:fldCharType="separate"/>
    </w:r>
    <w:r w:rsidR="00CA6D46">
      <w:rPr>
        <w:rFonts w:ascii="Arial Narrow" w:hAnsi="Arial Narrow"/>
        <w:noProof/>
      </w:rPr>
      <w:t>29</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106AC8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362305"/>
    <w:multiLevelType w:val="hybridMultilevel"/>
    <w:tmpl w:val="3A2AA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E70BB1"/>
    <w:multiLevelType w:val="hybridMultilevel"/>
    <w:tmpl w:val="5CF0DDAC"/>
    <w:lvl w:ilvl="0" w:tplc="375077A4">
      <w:start w:val="1"/>
      <w:numFmt w:val="lowerLetter"/>
      <w:lvlText w:val="(%1)"/>
      <w:lvlJc w:val="left"/>
      <w:pPr>
        <w:ind w:left="861" w:hanging="435"/>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196F6D09"/>
    <w:multiLevelType w:val="hybridMultilevel"/>
    <w:tmpl w:val="50F2E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420777"/>
    <w:multiLevelType w:val="hybridMultilevel"/>
    <w:tmpl w:val="DD76A47A"/>
    <w:lvl w:ilvl="0" w:tplc="5EE26BAC">
      <w:start w:val="1"/>
      <w:numFmt w:val="decimal"/>
      <w:pStyle w:val="ListParagraph"/>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8">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9">
    <w:nsid w:val="28253DF5"/>
    <w:multiLevelType w:val="hybridMultilevel"/>
    <w:tmpl w:val="434E8CA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nsid w:val="2F3F4E48"/>
    <w:multiLevelType w:val="hybridMultilevel"/>
    <w:tmpl w:val="D42C1970"/>
    <w:lvl w:ilvl="0" w:tplc="F39421C8">
      <w:start w:val="1"/>
      <w:numFmt w:val="lowerRoman"/>
      <w:lvlText w:val="(%1)"/>
      <w:lvlJc w:val="left"/>
      <w:pPr>
        <w:ind w:left="1434" w:hanging="720"/>
      </w:pPr>
      <w:rPr>
        <w:rFonts w:hint="default"/>
      </w:rPr>
    </w:lvl>
    <w:lvl w:ilvl="1" w:tplc="65B0720A" w:tentative="1">
      <w:start w:val="1"/>
      <w:numFmt w:val="lowerLetter"/>
      <w:lvlText w:val="%2."/>
      <w:lvlJc w:val="left"/>
      <w:pPr>
        <w:ind w:left="1794" w:hanging="360"/>
      </w:pPr>
    </w:lvl>
    <w:lvl w:ilvl="2" w:tplc="6406D5CC" w:tentative="1">
      <w:start w:val="1"/>
      <w:numFmt w:val="lowerRoman"/>
      <w:lvlText w:val="%3."/>
      <w:lvlJc w:val="right"/>
      <w:pPr>
        <w:ind w:left="2514" w:hanging="180"/>
      </w:pPr>
    </w:lvl>
    <w:lvl w:ilvl="3" w:tplc="A81A741C" w:tentative="1">
      <w:start w:val="1"/>
      <w:numFmt w:val="decimal"/>
      <w:lvlText w:val="%4."/>
      <w:lvlJc w:val="left"/>
      <w:pPr>
        <w:ind w:left="3234" w:hanging="360"/>
      </w:pPr>
    </w:lvl>
    <w:lvl w:ilvl="4" w:tplc="E72AE770" w:tentative="1">
      <w:start w:val="1"/>
      <w:numFmt w:val="lowerLetter"/>
      <w:lvlText w:val="%5."/>
      <w:lvlJc w:val="left"/>
      <w:pPr>
        <w:ind w:left="3954" w:hanging="360"/>
      </w:pPr>
    </w:lvl>
    <w:lvl w:ilvl="5" w:tplc="6F3EFC58" w:tentative="1">
      <w:start w:val="1"/>
      <w:numFmt w:val="lowerRoman"/>
      <w:lvlText w:val="%6."/>
      <w:lvlJc w:val="right"/>
      <w:pPr>
        <w:ind w:left="4674" w:hanging="180"/>
      </w:pPr>
    </w:lvl>
    <w:lvl w:ilvl="6" w:tplc="3E6AB262" w:tentative="1">
      <w:start w:val="1"/>
      <w:numFmt w:val="decimal"/>
      <w:lvlText w:val="%7."/>
      <w:lvlJc w:val="left"/>
      <w:pPr>
        <w:ind w:left="5394" w:hanging="360"/>
      </w:pPr>
    </w:lvl>
    <w:lvl w:ilvl="7" w:tplc="0BBC7A9A" w:tentative="1">
      <w:start w:val="1"/>
      <w:numFmt w:val="lowerLetter"/>
      <w:lvlText w:val="%8."/>
      <w:lvlJc w:val="left"/>
      <w:pPr>
        <w:ind w:left="6114" w:hanging="360"/>
      </w:pPr>
    </w:lvl>
    <w:lvl w:ilvl="8" w:tplc="D70EB4F2" w:tentative="1">
      <w:start w:val="1"/>
      <w:numFmt w:val="lowerRoman"/>
      <w:lvlText w:val="%9."/>
      <w:lvlJc w:val="right"/>
      <w:pPr>
        <w:ind w:left="6834" w:hanging="180"/>
      </w:pPr>
    </w:lvl>
  </w:abstractNum>
  <w:abstractNum w:abstractNumId="11">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C9B5378"/>
    <w:multiLevelType w:val="hybridMultilevel"/>
    <w:tmpl w:val="C520067C"/>
    <w:lvl w:ilvl="0" w:tplc="AA36847A">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D4D46A72" w:tentative="1">
      <w:start w:val="1"/>
      <w:numFmt w:val="lowerLetter"/>
      <w:lvlText w:val="%2."/>
      <w:lvlJc w:val="left"/>
      <w:pPr>
        <w:tabs>
          <w:tab w:val="num" w:pos="1440"/>
        </w:tabs>
        <w:ind w:left="1440" w:hanging="360"/>
      </w:pPr>
    </w:lvl>
    <w:lvl w:ilvl="2" w:tplc="28884CE6" w:tentative="1">
      <w:start w:val="1"/>
      <w:numFmt w:val="lowerRoman"/>
      <w:lvlText w:val="%3."/>
      <w:lvlJc w:val="right"/>
      <w:pPr>
        <w:tabs>
          <w:tab w:val="num" w:pos="2160"/>
        </w:tabs>
        <w:ind w:left="2160" w:hanging="180"/>
      </w:pPr>
    </w:lvl>
    <w:lvl w:ilvl="3" w:tplc="9FAC176E" w:tentative="1">
      <w:start w:val="1"/>
      <w:numFmt w:val="decimal"/>
      <w:lvlText w:val="%4."/>
      <w:lvlJc w:val="left"/>
      <w:pPr>
        <w:tabs>
          <w:tab w:val="num" w:pos="2880"/>
        </w:tabs>
        <w:ind w:left="2880" w:hanging="360"/>
      </w:pPr>
    </w:lvl>
    <w:lvl w:ilvl="4" w:tplc="3782EAF8" w:tentative="1">
      <w:start w:val="1"/>
      <w:numFmt w:val="lowerLetter"/>
      <w:lvlText w:val="%5."/>
      <w:lvlJc w:val="left"/>
      <w:pPr>
        <w:tabs>
          <w:tab w:val="num" w:pos="3600"/>
        </w:tabs>
        <w:ind w:left="3600" w:hanging="360"/>
      </w:pPr>
    </w:lvl>
    <w:lvl w:ilvl="5" w:tplc="E8245B8E" w:tentative="1">
      <w:start w:val="1"/>
      <w:numFmt w:val="lowerRoman"/>
      <w:lvlText w:val="%6."/>
      <w:lvlJc w:val="right"/>
      <w:pPr>
        <w:tabs>
          <w:tab w:val="num" w:pos="4320"/>
        </w:tabs>
        <w:ind w:left="4320" w:hanging="180"/>
      </w:pPr>
    </w:lvl>
    <w:lvl w:ilvl="6" w:tplc="F38AAADA" w:tentative="1">
      <w:start w:val="1"/>
      <w:numFmt w:val="decimal"/>
      <w:lvlText w:val="%7."/>
      <w:lvlJc w:val="left"/>
      <w:pPr>
        <w:tabs>
          <w:tab w:val="num" w:pos="5040"/>
        </w:tabs>
        <w:ind w:left="5040" w:hanging="360"/>
      </w:pPr>
    </w:lvl>
    <w:lvl w:ilvl="7" w:tplc="F10E4430" w:tentative="1">
      <w:start w:val="1"/>
      <w:numFmt w:val="lowerLetter"/>
      <w:lvlText w:val="%8."/>
      <w:lvlJc w:val="left"/>
      <w:pPr>
        <w:tabs>
          <w:tab w:val="num" w:pos="5760"/>
        </w:tabs>
        <w:ind w:left="5760" w:hanging="360"/>
      </w:pPr>
    </w:lvl>
    <w:lvl w:ilvl="8" w:tplc="63CCF216" w:tentative="1">
      <w:start w:val="1"/>
      <w:numFmt w:val="lowerRoman"/>
      <w:lvlText w:val="%9."/>
      <w:lvlJc w:val="right"/>
      <w:pPr>
        <w:tabs>
          <w:tab w:val="num" w:pos="6480"/>
        </w:tabs>
        <w:ind w:left="6480" w:hanging="180"/>
      </w:pPr>
    </w:lvl>
  </w:abstractNum>
  <w:abstractNum w:abstractNumId="13">
    <w:nsid w:val="3D1D5073"/>
    <w:multiLevelType w:val="hybridMultilevel"/>
    <w:tmpl w:val="283E5AD2"/>
    <w:lvl w:ilvl="0" w:tplc="15501A16">
      <w:start w:val="1"/>
      <w:numFmt w:val="decimal"/>
      <w:lvlText w:val="%1."/>
      <w:lvlJc w:val="left"/>
      <w:pPr>
        <w:ind w:left="720" w:hanging="360"/>
      </w:pPr>
    </w:lvl>
    <w:lvl w:ilvl="1" w:tplc="11FE9C32">
      <w:start w:val="1"/>
      <w:numFmt w:val="decimal"/>
      <w:lvlText w:val="%2."/>
      <w:lvlJc w:val="left"/>
      <w:pPr>
        <w:tabs>
          <w:tab w:val="num" w:pos="1440"/>
        </w:tabs>
        <w:ind w:left="1440" w:hanging="360"/>
      </w:pPr>
    </w:lvl>
    <w:lvl w:ilvl="2" w:tplc="BB344F3E">
      <w:start w:val="1"/>
      <w:numFmt w:val="decimal"/>
      <w:lvlText w:val="%3."/>
      <w:lvlJc w:val="left"/>
      <w:pPr>
        <w:tabs>
          <w:tab w:val="num" w:pos="2160"/>
        </w:tabs>
        <w:ind w:left="2160" w:hanging="360"/>
      </w:pPr>
    </w:lvl>
    <w:lvl w:ilvl="3" w:tplc="5AB8D30C">
      <w:start w:val="1"/>
      <w:numFmt w:val="decimal"/>
      <w:lvlText w:val="%4."/>
      <w:lvlJc w:val="left"/>
      <w:pPr>
        <w:tabs>
          <w:tab w:val="num" w:pos="2880"/>
        </w:tabs>
        <w:ind w:left="2880" w:hanging="360"/>
      </w:pPr>
    </w:lvl>
    <w:lvl w:ilvl="4" w:tplc="FFCA7488">
      <w:start w:val="1"/>
      <w:numFmt w:val="decimal"/>
      <w:lvlText w:val="%5."/>
      <w:lvlJc w:val="left"/>
      <w:pPr>
        <w:tabs>
          <w:tab w:val="num" w:pos="3600"/>
        </w:tabs>
        <w:ind w:left="3600" w:hanging="360"/>
      </w:pPr>
    </w:lvl>
    <w:lvl w:ilvl="5" w:tplc="E5FE0114">
      <w:start w:val="1"/>
      <w:numFmt w:val="decimal"/>
      <w:lvlText w:val="%6."/>
      <w:lvlJc w:val="left"/>
      <w:pPr>
        <w:tabs>
          <w:tab w:val="num" w:pos="4320"/>
        </w:tabs>
        <w:ind w:left="4320" w:hanging="360"/>
      </w:pPr>
    </w:lvl>
    <w:lvl w:ilvl="6" w:tplc="A9941B20">
      <w:start w:val="1"/>
      <w:numFmt w:val="decimal"/>
      <w:lvlText w:val="%7."/>
      <w:lvlJc w:val="left"/>
      <w:pPr>
        <w:tabs>
          <w:tab w:val="num" w:pos="5040"/>
        </w:tabs>
        <w:ind w:left="5040" w:hanging="360"/>
      </w:pPr>
    </w:lvl>
    <w:lvl w:ilvl="7" w:tplc="EA10FA94">
      <w:start w:val="1"/>
      <w:numFmt w:val="decimal"/>
      <w:lvlText w:val="%8."/>
      <w:lvlJc w:val="left"/>
      <w:pPr>
        <w:tabs>
          <w:tab w:val="num" w:pos="5760"/>
        </w:tabs>
        <w:ind w:left="5760" w:hanging="360"/>
      </w:pPr>
    </w:lvl>
    <w:lvl w:ilvl="8" w:tplc="95CC1CF8">
      <w:start w:val="1"/>
      <w:numFmt w:val="decimal"/>
      <w:lvlText w:val="%9."/>
      <w:lvlJc w:val="left"/>
      <w:pPr>
        <w:tabs>
          <w:tab w:val="num" w:pos="6480"/>
        </w:tabs>
        <w:ind w:left="6480" w:hanging="360"/>
      </w:pPr>
    </w:lvl>
  </w:abstractNum>
  <w:abstractNum w:abstractNumId="14">
    <w:nsid w:val="41F47191"/>
    <w:multiLevelType w:val="hybridMultilevel"/>
    <w:tmpl w:val="0C4899D8"/>
    <w:lvl w:ilvl="0" w:tplc="77D6C750">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6">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0760527"/>
    <w:multiLevelType w:val="hybridMultilevel"/>
    <w:tmpl w:val="20500EEA"/>
    <w:lvl w:ilvl="0" w:tplc="8E5AB920">
      <w:start w:val="1"/>
      <w:numFmt w:val="lowerLetter"/>
      <w:lvlText w:val="%1)"/>
      <w:lvlJc w:val="left"/>
      <w:pPr>
        <w:ind w:left="720" w:hanging="360"/>
      </w:pPr>
      <w:rPr>
        <w:rFonts w:hint="default"/>
      </w:rPr>
    </w:lvl>
    <w:lvl w:ilvl="1" w:tplc="AA42215E">
      <w:start w:val="1"/>
      <w:numFmt w:val="lowerLetter"/>
      <w:lvlText w:val="%2."/>
      <w:lvlJc w:val="left"/>
      <w:pPr>
        <w:ind w:left="1440" w:hanging="360"/>
      </w:pPr>
    </w:lvl>
    <w:lvl w:ilvl="2" w:tplc="8F16D054" w:tentative="1">
      <w:start w:val="1"/>
      <w:numFmt w:val="lowerRoman"/>
      <w:lvlText w:val="%3."/>
      <w:lvlJc w:val="right"/>
      <w:pPr>
        <w:ind w:left="2160" w:hanging="180"/>
      </w:pPr>
    </w:lvl>
    <w:lvl w:ilvl="3" w:tplc="D0B4388E" w:tentative="1">
      <w:start w:val="1"/>
      <w:numFmt w:val="decimal"/>
      <w:lvlText w:val="%4."/>
      <w:lvlJc w:val="left"/>
      <w:pPr>
        <w:ind w:left="2880" w:hanging="360"/>
      </w:pPr>
    </w:lvl>
    <w:lvl w:ilvl="4" w:tplc="0B64750A" w:tentative="1">
      <w:start w:val="1"/>
      <w:numFmt w:val="lowerLetter"/>
      <w:lvlText w:val="%5."/>
      <w:lvlJc w:val="left"/>
      <w:pPr>
        <w:ind w:left="3600" w:hanging="360"/>
      </w:pPr>
    </w:lvl>
    <w:lvl w:ilvl="5" w:tplc="6E5C3694" w:tentative="1">
      <w:start w:val="1"/>
      <w:numFmt w:val="lowerRoman"/>
      <w:lvlText w:val="%6."/>
      <w:lvlJc w:val="right"/>
      <w:pPr>
        <w:ind w:left="4320" w:hanging="180"/>
      </w:pPr>
    </w:lvl>
    <w:lvl w:ilvl="6" w:tplc="49CECA62" w:tentative="1">
      <w:start w:val="1"/>
      <w:numFmt w:val="decimal"/>
      <w:lvlText w:val="%7."/>
      <w:lvlJc w:val="left"/>
      <w:pPr>
        <w:ind w:left="5040" w:hanging="360"/>
      </w:pPr>
    </w:lvl>
    <w:lvl w:ilvl="7" w:tplc="A2762C3A" w:tentative="1">
      <w:start w:val="1"/>
      <w:numFmt w:val="lowerLetter"/>
      <w:lvlText w:val="%8."/>
      <w:lvlJc w:val="left"/>
      <w:pPr>
        <w:ind w:left="5760" w:hanging="360"/>
      </w:pPr>
    </w:lvl>
    <w:lvl w:ilvl="8" w:tplc="147425DE" w:tentative="1">
      <w:start w:val="1"/>
      <w:numFmt w:val="lowerRoman"/>
      <w:lvlText w:val="%9."/>
      <w:lvlJc w:val="right"/>
      <w:pPr>
        <w:ind w:left="6480" w:hanging="180"/>
      </w:pPr>
    </w:lvl>
  </w:abstractNum>
  <w:abstractNum w:abstractNumId="18">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9">
    <w:nsid w:val="539C6105"/>
    <w:multiLevelType w:val="hybridMultilevel"/>
    <w:tmpl w:val="A2BA6B4C"/>
    <w:lvl w:ilvl="0" w:tplc="B772067C">
      <w:start w:val="1"/>
      <w:numFmt w:val="decimal"/>
      <w:lvlText w:val="%1."/>
      <w:lvlJc w:val="left"/>
      <w:pPr>
        <w:ind w:left="720" w:hanging="360"/>
      </w:pPr>
      <w:rPr>
        <w:rFonts w:hint="default"/>
      </w:rPr>
    </w:lvl>
    <w:lvl w:ilvl="1" w:tplc="1C9AB872" w:tentative="1">
      <w:start w:val="1"/>
      <w:numFmt w:val="lowerLetter"/>
      <w:lvlText w:val="%2."/>
      <w:lvlJc w:val="left"/>
      <w:pPr>
        <w:ind w:left="1440" w:hanging="360"/>
      </w:pPr>
    </w:lvl>
    <w:lvl w:ilvl="2" w:tplc="A4328776" w:tentative="1">
      <w:start w:val="1"/>
      <w:numFmt w:val="lowerRoman"/>
      <w:lvlText w:val="%3."/>
      <w:lvlJc w:val="right"/>
      <w:pPr>
        <w:ind w:left="2160" w:hanging="180"/>
      </w:pPr>
    </w:lvl>
    <w:lvl w:ilvl="3" w:tplc="2F0E9B26" w:tentative="1">
      <w:start w:val="1"/>
      <w:numFmt w:val="decimal"/>
      <w:lvlText w:val="%4."/>
      <w:lvlJc w:val="left"/>
      <w:pPr>
        <w:ind w:left="2880" w:hanging="360"/>
      </w:pPr>
    </w:lvl>
    <w:lvl w:ilvl="4" w:tplc="909AF908" w:tentative="1">
      <w:start w:val="1"/>
      <w:numFmt w:val="lowerLetter"/>
      <w:lvlText w:val="%5."/>
      <w:lvlJc w:val="left"/>
      <w:pPr>
        <w:ind w:left="3600" w:hanging="360"/>
      </w:pPr>
    </w:lvl>
    <w:lvl w:ilvl="5" w:tplc="43928550" w:tentative="1">
      <w:start w:val="1"/>
      <w:numFmt w:val="lowerRoman"/>
      <w:lvlText w:val="%6."/>
      <w:lvlJc w:val="right"/>
      <w:pPr>
        <w:ind w:left="4320" w:hanging="180"/>
      </w:pPr>
    </w:lvl>
    <w:lvl w:ilvl="6" w:tplc="C96A6A8C" w:tentative="1">
      <w:start w:val="1"/>
      <w:numFmt w:val="decimal"/>
      <w:lvlText w:val="%7."/>
      <w:lvlJc w:val="left"/>
      <w:pPr>
        <w:ind w:left="5040" w:hanging="360"/>
      </w:pPr>
    </w:lvl>
    <w:lvl w:ilvl="7" w:tplc="DBF842B2" w:tentative="1">
      <w:start w:val="1"/>
      <w:numFmt w:val="lowerLetter"/>
      <w:lvlText w:val="%8."/>
      <w:lvlJc w:val="left"/>
      <w:pPr>
        <w:ind w:left="5760" w:hanging="360"/>
      </w:pPr>
    </w:lvl>
    <w:lvl w:ilvl="8" w:tplc="0B900C58" w:tentative="1">
      <w:start w:val="1"/>
      <w:numFmt w:val="lowerRoman"/>
      <w:lvlText w:val="%9."/>
      <w:lvlJc w:val="right"/>
      <w:pPr>
        <w:ind w:left="6480" w:hanging="180"/>
      </w:pPr>
    </w:lvl>
  </w:abstractNum>
  <w:abstractNum w:abstractNumId="20">
    <w:nsid w:val="54242199"/>
    <w:multiLevelType w:val="hybridMultilevel"/>
    <w:tmpl w:val="668CA61E"/>
    <w:lvl w:ilvl="0" w:tplc="0C09000F">
      <w:start w:val="1"/>
      <w:numFmt w:val="bullet"/>
      <w:lvlText w:val=""/>
      <w:lvlJc w:val="left"/>
      <w:pPr>
        <w:ind w:left="1572"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1">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2">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3">
    <w:nsid w:val="56623161"/>
    <w:multiLevelType w:val="hybridMultilevel"/>
    <w:tmpl w:val="06BEEC3E"/>
    <w:lvl w:ilvl="0" w:tplc="453A184E">
      <w:start w:val="1"/>
      <w:numFmt w:val="lowerLetter"/>
      <w:lvlText w:val="(%1)"/>
      <w:lvlJc w:val="left"/>
      <w:pPr>
        <w:ind w:left="0" w:firstLine="0"/>
      </w:pPr>
      <w:rPr>
        <w:rFonts w:hint="default"/>
        <w:b w:val="0"/>
        <w:i w:val="0"/>
      </w:rPr>
    </w:lvl>
    <w:lvl w:ilvl="1" w:tplc="AF1425F0" w:tentative="1">
      <w:start w:val="1"/>
      <w:numFmt w:val="bullet"/>
      <w:lvlText w:val="o"/>
      <w:lvlJc w:val="left"/>
      <w:pPr>
        <w:ind w:left="1440" w:hanging="360"/>
      </w:pPr>
      <w:rPr>
        <w:rFonts w:ascii="Courier New" w:hAnsi="Courier New" w:cs="Courier New" w:hint="default"/>
      </w:rPr>
    </w:lvl>
    <w:lvl w:ilvl="2" w:tplc="D8CE1712" w:tentative="1">
      <w:start w:val="1"/>
      <w:numFmt w:val="bullet"/>
      <w:lvlText w:val=""/>
      <w:lvlJc w:val="left"/>
      <w:pPr>
        <w:ind w:left="2160" w:hanging="360"/>
      </w:pPr>
      <w:rPr>
        <w:rFonts w:ascii="Wingdings" w:hAnsi="Wingdings" w:hint="default"/>
      </w:rPr>
    </w:lvl>
    <w:lvl w:ilvl="3" w:tplc="511CFAA0" w:tentative="1">
      <w:start w:val="1"/>
      <w:numFmt w:val="bullet"/>
      <w:lvlText w:val=""/>
      <w:lvlJc w:val="left"/>
      <w:pPr>
        <w:ind w:left="2880" w:hanging="360"/>
      </w:pPr>
      <w:rPr>
        <w:rFonts w:ascii="Symbol" w:hAnsi="Symbol" w:hint="default"/>
      </w:rPr>
    </w:lvl>
    <w:lvl w:ilvl="4" w:tplc="5AF4D944" w:tentative="1">
      <w:start w:val="1"/>
      <w:numFmt w:val="bullet"/>
      <w:lvlText w:val="o"/>
      <w:lvlJc w:val="left"/>
      <w:pPr>
        <w:ind w:left="3600" w:hanging="360"/>
      </w:pPr>
      <w:rPr>
        <w:rFonts w:ascii="Courier New" w:hAnsi="Courier New" w:cs="Courier New" w:hint="default"/>
      </w:rPr>
    </w:lvl>
    <w:lvl w:ilvl="5" w:tplc="8D580720" w:tentative="1">
      <w:start w:val="1"/>
      <w:numFmt w:val="bullet"/>
      <w:lvlText w:val=""/>
      <w:lvlJc w:val="left"/>
      <w:pPr>
        <w:ind w:left="4320" w:hanging="360"/>
      </w:pPr>
      <w:rPr>
        <w:rFonts w:ascii="Wingdings" w:hAnsi="Wingdings" w:hint="default"/>
      </w:rPr>
    </w:lvl>
    <w:lvl w:ilvl="6" w:tplc="D45EC0FC" w:tentative="1">
      <w:start w:val="1"/>
      <w:numFmt w:val="bullet"/>
      <w:lvlText w:val=""/>
      <w:lvlJc w:val="left"/>
      <w:pPr>
        <w:ind w:left="5040" w:hanging="360"/>
      </w:pPr>
      <w:rPr>
        <w:rFonts w:ascii="Symbol" w:hAnsi="Symbol" w:hint="default"/>
      </w:rPr>
    </w:lvl>
    <w:lvl w:ilvl="7" w:tplc="1F464082" w:tentative="1">
      <w:start w:val="1"/>
      <w:numFmt w:val="bullet"/>
      <w:lvlText w:val="o"/>
      <w:lvlJc w:val="left"/>
      <w:pPr>
        <w:ind w:left="5760" w:hanging="360"/>
      </w:pPr>
      <w:rPr>
        <w:rFonts w:ascii="Courier New" w:hAnsi="Courier New" w:cs="Courier New" w:hint="default"/>
      </w:rPr>
    </w:lvl>
    <w:lvl w:ilvl="8" w:tplc="1D9086AA" w:tentative="1">
      <w:start w:val="1"/>
      <w:numFmt w:val="bullet"/>
      <w:lvlText w:val=""/>
      <w:lvlJc w:val="left"/>
      <w:pPr>
        <w:ind w:left="6480" w:hanging="360"/>
      </w:pPr>
      <w:rPr>
        <w:rFonts w:ascii="Wingdings" w:hAnsi="Wingdings" w:hint="default"/>
      </w:rPr>
    </w:lvl>
  </w:abstractNum>
  <w:abstractNum w:abstractNumId="24">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65CD28E7"/>
    <w:multiLevelType w:val="hybridMultilevel"/>
    <w:tmpl w:val="9BA22626"/>
    <w:lvl w:ilvl="0" w:tplc="CF069AF2">
      <w:start w:val="1"/>
      <w:numFmt w:val="bullet"/>
      <w:pStyle w:val="Bullet"/>
      <w:lvlText w:val=""/>
      <w:lvlJc w:val="left"/>
      <w:pPr>
        <w:tabs>
          <w:tab w:val="num" w:pos="357"/>
        </w:tabs>
        <w:ind w:left="567" w:hanging="210"/>
      </w:pPr>
      <w:rPr>
        <w:rFonts w:ascii="Symbol" w:hAnsi="Symbol" w:hint="default"/>
        <w:sz w:val="16"/>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6">
    <w:nsid w:val="6C070904"/>
    <w:multiLevelType w:val="hybridMultilevel"/>
    <w:tmpl w:val="8AC296AC"/>
    <w:lvl w:ilvl="0" w:tplc="CF069AF2">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774555A4"/>
    <w:multiLevelType w:val="hybridMultilevel"/>
    <w:tmpl w:val="863A0426"/>
    <w:lvl w:ilvl="0" w:tplc="CF069AF2">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1"/>
  </w:num>
  <w:num w:numId="4">
    <w:abstractNumId w:val="15"/>
  </w:num>
  <w:num w:numId="5">
    <w:abstractNumId w:val="18"/>
  </w:num>
  <w:num w:numId="6">
    <w:abstractNumId w:val="8"/>
  </w:num>
  <w:num w:numId="7">
    <w:abstractNumId w:val="2"/>
  </w:num>
  <w:num w:numId="8">
    <w:abstractNumId w:val="24"/>
  </w:num>
  <w:num w:numId="9">
    <w:abstractNumId w:val="16"/>
  </w:num>
  <w:num w:numId="10">
    <w:abstractNumId w:val="12"/>
  </w:num>
  <w:num w:numId="11">
    <w:abstractNumId w:val="14"/>
  </w:num>
  <w:num w:numId="12">
    <w:abstractNumId w:val="11"/>
  </w:num>
  <w:num w:numId="13">
    <w:abstractNumId w:val="0"/>
  </w:num>
  <w:num w:numId="14">
    <w:abstractNumId w:val="7"/>
  </w:num>
  <w:num w:numId="15">
    <w:abstractNumId w:val="20"/>
  </w:num>
  <w:num w:numId="16">
    <w:abstractNumId w:val="3"/>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27"/>
  </w:num>
  <w:num w:numId="27">
    <w:abstractNumId w:val="17"/>
  </w:num>
  <w:num w:numId="28">
    <w:abstractNumId w:val="10"/>
  </w:num>
  <w:num w:numId="29">
    <w:abstractNumId w:val="7"/>
    <w:lvlOverride w:ilvl="0">
      <w:startOverride w:val="1"/>
    </w:lvlOverride>
  </w:num>
  <w:num w:numId="30">
    <w:abstractNumId w:val="7"/>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23"/>
  </w:num>
  <w:num w:numId="35">
    <w:abstractNumId w:val="7"/>
    <w:lvlOverride w:ilvl="0">
      <w:startOverride w:val="1"/>
    </w:lvlOverride>
  </w:num>
  <w:num w:numId="36">
    <w:abstractNumId w:val="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9"/>
  </w:num>
  <w:num w:numId="41">
    <w:abstractNumId w:val="25"/>
  </w:num>
  <w:num w:numId="42">
    <w:abstractNumId w:val="6"/>
  </w:num>
  <w:num w:numId="43">
    <w:abstractNumId w:val="7"/>
    <w:lvlOverride w:ilvl="0">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94242">
      <o:colormenu v:ext="edit" strokecolor="none [3213]"/>
    </o:shapedefaults>
    <o:shapelayout v:ext="edit">
      <o:idmap v:ext="edit" data="152"/>
      <o:rules v:ext="edit">
        <o:r id="V:Rule5" type="connector" idref="#_x0000_s155658"/>
        <o:r id="V:Rule6" type="connector" idref="#_x0000_s155650"/>
        <o:r id="V:Rule7" type="connector" idref="#_x0000_s155649"/>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0321E"/>
    <w:rsid w:val="00011747"/>
    <w:rsid w:val="000118C5"/>
    <w:rsid w:val="000130ED"/>
    <w:rsid w:val="000141F3"/>
    <w:rsid w:val="000143BF"/>
    <w:rsid w:val="00014B50"/>
    <w:rsid w:val="00022766"/>
    <w:rsid w:val="00022EAA"/>
    <w:rsid w:val="00023CFC"/>
    <w:rsid w:val="00024690"/>
    <w:rsid w:val="000249AC"/>
    <w:rsid w:val="00025350"/>
    <w:rsid w:val="00025831"/>
    <w:rsid w:val="00026130"/>
    <w:rsid w:val="00026BFA"/>
    <w:rsid w:val="000274D5"/>
    <w:rsid w:val="00030181"/>
    <w:rsid w:val="00030E00"/>
    <w:rsid w:val="00032768"/>
    <w:rsid w:val="000333A2"/>
    <w:rsid w:val="000338EB"/>
    <w:rsid w:val="0003392C"/>
    <w:rsid w:val="000350D4"/>
    <w:rsid w:val="00036466"/>
    <w:rsid w:val="00037984"/>
    <w:rsid w:val="00040D34"/>
    <w:rsid w:val="00043660"/>
    <w:rsid w:val="0004396A"/>
    <w:rsid w:val="000443DA"/>
    <w:rsid w:val="00044839"/>
    <w:rsid w:val="00046470"/>
    <w:rsid w:val="00046AD5"/>
    <w:rsid w:val="00047641"/>
    <w:rsid w:val="000507C9"/>
    <w:rsid w:val="00055739"/>
    <w:rsid w:val="0005641E"/>
    <w:rsid w:val="00056FFB"/>
    <w:rsid w:val="00057178"/>
    <w:rsid w:val="0005728E"/>
    <w:rsid w:val="0006057C"/>
    <w:rsid w:val="00063BBC"/>
    <w:rsid w:val="00066E9B"/>
    <w:rsid w:val="00067849"/>
    <w:rsid w:val="00067E95"/>
    <w:rsid w:val="00071CF2"/>
    <w:rsid w:val="00072AD7"/>
    <w:rsid w:val="00073AFD"/>
    <w:rsid w:val="00075FCF"/>
    <w:rsid w:val="000766A9"/>
    <w:rsid w:val="0007735F"/>
    <w:rsid w:val="0008023F"/>
    <w:rsid w:val="00080E25"/>
    <w:rsid w:val="00082048"/>
    <w:rsid w:val="00082107"/>
    <w:rsid w:val="00083BDF"/>
    <w:rsid w:val="00085EB4"/>
    <w:rsid w:val="00086263"/>
    <w:rsid w:val="0008767E"/>
    <w:rsid w:val="00092493"/>
    <w:rsid w:val="00093080"/>
    <w:rsid w:val="000931DF"/>
    <w:rsid w:val="000942F4"/>
    <w:rsid w:val="00097FE5"/>
    <w:rsid w:val="000A3473"/>
    <w:rsid w:val="000A37FB"/>
    <w:rsid w:val="000A4520"/>
    <w:rsid w:val="000A6386"/>
    <w:rsid w:val="000A7C8A"/>
    <w:rsid w:val="000B0981"/>
    <w:rsid w:val="000B0E15"/>
    <w:rsid w:val="000B0F86"/>
    <w:rsid w:val="000B14D2"/>
    <w:rsid w:val="000B2C1B"/>
    <w:rsid w:val="000B6466"/>
    <w:rsid w:val="000B67D2"/>
    <w:rsid w:val="000C0560"/>
    <w:rsid w:val="000C093B"/>
    <w:rsid w:val="000C19E6"/>
    <w:rsid w:val="000C1CB1"/>
    <w:rsid w:val="000C26D8"/>
    <w:rsid w:val="000C2F36"/>
    <w:rsid w:val="000C373D"/>
    <w:rsid w:val="000C4515"/>
    <w:rsid w:val="000C4F97"/>
    <w:rsid w:val="000C680F"/>
    <w:rsid w:val="000C6E74"/>
    <w:rsid w:val="000C7479"/>
    <w:rsid w:val="000D0213"/>
    <w:rsid w:val="000D1772"/>
    <w:rsid w:val="000D3548"/>
    <w:rsid w:val="000D4AFC"/>
    <w:rsid w:val="000D4F10"/>
    <w:rsid w:val="000D57D5"/>
    <w:rsid w:val="000D5DEA"/>
    <w:rsid w:val="000E04E3"/>
    <w:rsid w:val="000E1D13"/>
    <w:rsid w:val="000E28C2"/>
    <w:rsid w:val="000E3AFD"/>
    <w:rsid w:val="000E4298"/>
    <w:rsid w:val="000E64EB"/>
    <w:rsid w:val="000E6C81"/>
    <w:rsid w:val="000F017B"/>
    <w:rsid w:val="000F12E5"/>
    <w:rsid w:val="000F21F2"/>
    <w:rsid w:val="000F3376"/>
    <w:rsid w:val="000F339E"/>
    <w:rsid w:val="000F4915"/>
    <w:rsid w:val="000F746F"/>
    <w:rsid w:val="001027D8"/>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88D"/>
    <w:rsid w:val="00140150"/>
    <w:rsid w:val="00140C81"/>
    <w:rsid w:val="00140E02"/>
    <w:rsid w:val="0014727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1C1"/>
    <w:rsid w:val="00166E97"/>
    <w:rsid w:val="00170292"/>
    <w:rsid w:val="001716F4"/>
    <w:rsid w:val="001745D5"/>
    <w:rsid w:val="001747E1"/>
    <w:rsid w:val="001748C2"/>
    <w:rsid w:val="00174A74"/>
    <w:rsid w:val="0017563D"/>
    <w:rsid w:val="001759BA"/>
    <w:rsid w:val="001801D1"/>
    <w:rsid w:val="00180E00"/>
    <w:rsid w:val="00182D24"/>
    <w:rsid w:val="0018353A"/>
    <w:rsid w:val="001841CE"/>
    <w:rsid w:val="001862E7"/>
    <w:rsid w:val="00186741"/>
    <w:rsid w:val="001879AA"/>
    <w:rsid w:val="0019169F"/>
    <w:rsid w:val="00193C79"/>
    <w:rsid w:val="00193DF4"/>
    <w:rsid w:val="001953A0"/>
    <w:rsid w:val="00197AF7"/>
    <w:rsid w:val="001A29E9"/>
    <w:rsid w:val="001A749C"/>
    <w:rsid w:val="001B05DB"/>
    <w:rsid w:val="001B0F2A"/>
    <w:rsid w:val="001B2048"/>
    <w:rsid w:val="001B5989"/>
    <w:rsid w:val="001B76D4"/>
    <w:rsid w:val="001C1ED9"/>
    <w:rsid w:val="001C2DDC"/>
    <w:rsid w:val="001C30B3"/>
    <w:rsid w:val="001C3AEE"/>
    <w:rsid w:val="001C40DF"/>
    <w:rsid w:val="001C601D"/>
    <w:rsid w:val="001C607A"/>
    <w:rsid w:val="001C67D8"/>
    <w:rsid w:val="001D0423"/>
    <w:rsid w:val="001D1483"/>
    <w:rsid w:val="001D5256"/>
    <w:rsid w:val="001D5A33"/>
    <w:rsid w:val="001D65A9"/>
    <w:rsid w:val="001D7E07"/>
    <w:rsid w:val="001E059C"/>
    <w:rsid w:val="001E07B7"/>
    <w:rsid w:val="001E08BE"/>
    <w:rsid w:val="001E0D99"/>
    <w:rsid w:val="001E0DEF"/>
    <w:rsid w:val="001E3912"/>
    <w:rsid w:val="001E50EE"/>
    <w:rsid w:val="001E524F"/>
    <w:rsid w:val="001E6593"/>
    <w:rsid w:val="001E796E"/>
    <w:rsid w:val="001F0407"/>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58DA"/>
    <w:rsid w:val="002166BE"/>
    <w:rsid w:val="002174EF"/>
    <w:rsid w:val="00217578"/>
    <w:rsid w:val="00221960"/>
    <w:rsid w:val="002223D0"/>
    <w:rsid w:val="002238EF"/>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E77"/>
    <w:rsid w:val="00254889"/>
    <w:rsid w:val="00256CB5"/>
    <w:rsid w:val="00260C0D"/>
    <w:rsid w:val="00262237"/>
    <w:rsid w:val="0026264E"/>
    <w:rsid w:val="00266D57"/>
    <w:rsid w:val="0026776B"/>
    <w:rsid w:val="00270384"/>
    <w:rsid w:val="00270BFE"/>
    <w:rsid w:val="00271263"/>
    <w:rsid w:val="002738F0"/>
    <w:rsid w:val="002743B9"/>
    <w:rsid w:val="0027464C"/>
    <w:rsid w:val="00277870"/>
    <w:rsid w:val="00280A15"/>
    <w:rsid w:val="00281423"/>
    <w:rsid w:val="002819CC"/>
    <w:rsid w:val="002829D6"/>
    <w:rsid w:val="00283AB1"/>
    <w:rsid w:val="0028412F"/>
    <w:rsid w:val="00284516"/>
    <w:rsid w:val="00285A22"/>
    <w:rsid w:val="00286A52"/>
    <w:rsid w:val="002875D3"/>
    <w:rsid w:val="002912CA"/>
    <w:rsid w:val="002920DB"/>
    <w:rsid w:val="002940B0"/>
    <w:rsid w:val="00297AAB"/>
    <w:rsid w:val="002A086E"/>
    <w:rsid w:val="002A42A7"/>
    <w:rsid w:val="002A5883"/>
    <w:rsid w:val="002A5D68"/>
    <w:rsid w:val="002A6576"/>
    <w:rsid w:val="002B026F"/>
    <w:rsid w:val="002B1206"/>
    <w:rsid w:val="002B2E38"/>
    <w:rsid w:val="002B7395"/>
    <w:rsid w:val="002C1235"/>
    <w:rsid w:val="002C1E09"/>
    <w:rsid w:val="002C1F2F"/>
    <w:rsid w:val="002C2608"/>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4EC0"/>
    <w:rsid w:val="002F627C"/>
    <w:rsid w:val="00300209"/>
    <w:rsid w:val="00300328"/>
    <w:rsid w:val="00300B73"/>
    <w:rsid w:val="00302261"/>
    <w:rsid w:val="00302EBF"/>
    <w:rsid w:val="00303A46"/>
    <w:rsid w:val="00306F7F"/>
    <w:rsid w:val="003101EA"/>
    <w:rsid w:val="003128EA"/>
    <w:rsid w:val="00313009"/>
    <w:rsid w:val="00313965"/>
    <w:rsid w:val="0031412A"/>
    <w:rsid w:val="00314421"/>
    <w:rsid w:val="00314BA6"/>
    <w:rsid w:val="00321E85"/>
    <w:rsid w:val="00322103"/>
    <w:rsid w:val="00325709"/>
    <w:rsid w:val="00325E08"/>
    <w:rsid w:val="00326A98"/>
    <w:rsid w:val="0033021E"/>
    <w:rsid w:val="00330E1B"/>
    <w:rsid w:val="00332745"/>
    <w:rsid w:val="003371C1"/>
    <w:rsid w:val="003371E6"/>
    <w:rsid w:val="0033789B"/>
    <w:rsid w:val="0033799B"/>
    <w:rsid w:val="003410C8"/>
    <w:rsid w:val="003412F1"/>
    <w:rsid w:val="00342EDF"/>
    <w:rsid w:val="00342F47"/>
    <w:rsid w:val="0034340A"/>
    <w:rsid w:val="00343831"/>
    <w:rsid w:val="00343AF9"/>
    <w:rsid w:val="00343BD7"/>
    <w:rsid w:val="0034582A"/>
    <w:rsid w:val="003464DF"/>
    <w:rsid w:val="003505A3"/>
    <w:rsid w:val="00351116"/>
    <w:rsid w:val="00354EC6"/>
    <w:rsid w:val="003623C7"/>
    <w:rsid w:val="00362CB7"/>
    <w:rsid w:val="00362D69"/>
    <w:rsid w:val="00363D4C"/>
    <w:rsid w:val="00364FA3"/>
    <w:rsid w:val="00366563"/>
    <w:rsid w:val="00367000"/>
    <w:rsid w:val="00367349"/>
    <w:rsid w:val="003703E1"/>
    <w:rsid w:val="00370431"/>
    <w:rsid w:val="0037148D"/>
    <w:rsid w:val="003717D5"/>
    <w:rsid w:val="00372C8E"/>
    <w:rsid w:val="0037472B"/>
    <w:rsid w:val="00374A0B"/>
    <w:rsid w:val="00374C30"/>
    <w:rsid w:val="0037797C"/>
    <w:rsid w:val="00377E97"/>
    <w:rsid w:val="003803B9"/>
    <w:rsid w:val="0038078A"/>
    <w:rsid w:val="0038083B"/>
    <w:rsid w:val="00380ED3"/>
    <w:rsid w:val="0038293C"/>
    <w:rsid w:val="00384B34"/>
    <w:rsid w:val="00386B26"/>
    <w:rsid w:val="0039111D"/>
    <w:rsid w:val="00391A2D"/>
    <w:rsid w:val="0039308B"/>
    <w:rsid w:val="00393654"/>
    <w:rsid w:val="003973B7"/>
    <w:rsid w:val="003A084F"/>
    <w:rsid w:val="003A0CC5"/>
    <w:rsid w:val="003A0CE5"/>
    <w:rsid w:val="003A0FA3"/>
    <w:rsid w:val="003A120A"/>
    <w:rsid w:val="003A22DF"/>
    <w:rsid w:val="003A249B"/>
    <w:rsid w:val="003A38F3"/>
    <w:rsid w:val="003A38FB"/>
    <w:rsid w:val="003A5580"/>
    <w:rsid w:val="003A770E"/>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68C"/>
    <w:rsid w:val="004117CB"/>
    <w:rsid w:val="00411FE1"/>
    <w:rsid w:val="0041265B"/>
    <w:rsid w:val="00414ADE"/>
    <w:rsid w:val="00415C97"/>
    <w:rsid w:val="00415FBC"/>
    <w:rsid w:val="00417263"/>
    <w:rsid w:val="0041728A"/>
    <w:rsid w:val="00417529"/>
    <w:rsid w:val="00422683"/>
    <w:rsid w:val="00422E1A"/>
    <w:rsid w:val="0042347F"/>
    <w:rsid w:val="004269EC"/>
    <w:rsid w:val="00427AD4"/>
    <w:rsid w:val="00430AC7"/>
    <w:rsid w:val="00430E30"/>
    <w:rsid w:val="00431678"/>
    <w:rsid w:val="00431875"/>
    <w:rsid w:val="00431B52"/>
    <w:rsid w:val="00432716"/>
    <w:rsid w:val="00432DE7"/>
    <w:rsid w:val="0043320A"/>
    <w:rsid w:val="0043334B"/>
    <w:rsid w:val="004334EA"/>
    <w:rsid w:val="00434124"/>
    <w:rsid w:val="00434538"/>
    <w:rsid w:val="00435704"/>
    <w:rsid w:val="004364F5"/>
    <w:rsid w:val="00436726"/>
    <w:rsid w:val="004415BF"/>
    <w:rsid w:val="00441DB6"/>
    <w:rsid w:val="0044239A"/>
    <w:rsid w:val="00442A3F"/>
    <w:rsid w:val="00444E56"/>
    <w:rsid w:val="004477B5"/>
    <w:rsid w:val="00447F67"/>
    <w:rsid w:val="00451424"/>
    <w:rsid w:val="00452CBF"/>
    <w:rsid w:val="00452EE5"/>
    <w:rsid w:val="004536BC"/>
    <w:rsid w:val="00454002"/>
    <w:rsid w:val="00454212"/>
    <w:rsid w:val="00454287"/>
    <w:rsid w:val="00454DB6"/>
    <w:rsid w:val="00454DFB"/>
    <w:rsid w:val="004622C1"/>
    <w:rsid w:val="00462CA0"/>
    <w:rsid w:val="0046424F"/>
    <w:rsid w:val="00465AE8"/>
    <w:rsid w:val="00466C7C"/>
    <w:rsid w:val="00467ACE"/>
    <w:rsid w:val="00467AFB"/>
    <w:rsid w:val="00472AB6"/>
    <w:rsid w:val="00472BC1"/>
    <w:rsid w:val="00476DDA"/>
    <w:rsid w:val="00480024"/>
    <w:rsid w:val="004805FC"/>
    <w:rsid w:val="0048133D"/>
    <w:rsid w:val="00482906"/>
    <w:rsid w:val="0048415A"/>
    <w:rsid w:val="00491CBE"/>
    <w:rsid w:val="00491F9A"/>
    <w:rsid w:val="00493663"/>
    <w:rsid w:val="004945BA"/>
    <w:rsid w:val="004A1444"/>
    <w:rsid w:val="004A184B"/>
    <w:rsid w:val="004A19F5"/>
    <w:rsid w:val="004A22A1"/>
    <w:rsid w:val="004A38F1"/>
    <w:rsid w:val="004A3E2A"/>
    <w:rsid w:val="004A4FB9"/>
    <w:rsid w:val="004A54C5"/>
    <w:rsid w:val="004A5F4A"/>
    <w:rsid w:val="004A65D5"/>
    <w:rsid w:val="004B01A4"/>
    <w:rsid w:val="004B06C9"/>
    <w:rsid w:val="004B19C7"/>
    <w:rsid w:val="004B1C40"/>
    <w:rsid w:val="004B2A32"/>
    <w:rsid w:val="004B39E9"/>
    <w:rsid w:val="004B4591"/>
    <w:rsid w:val="004B465E"/>
    <w:rsid w:val="004B5188"/>
    <w:rsid w:val="004B6DCE"/>
    <w:rsid w:val="004B6FC7"/>
    <w:rsid w:val="004C2AE1"/>
    <w:rsid w:val="004C2F18"/>
    <w:rsid w:val="004C3E1E"/>
    <w:rsid w:val="004C656F"/>
    <w:rsid w:val="004C66B9"/>
    <w:rsid w:val="004D07AA"/>
    <w:rsid w:val="004D10A5"/>
    <w:rsid w:val="004D219A"/>
    <w:rsid w:val="004D3711"/>
    <w:rsid w:val="004D4716"/>
    <w:rsid w:val="004D4997"/>
    <w:rsid w:val="004D5F0C"/>
    <w:rsid w:val="004D699F"/>
    <w:rsid w:val="004D6A40"/>
    <w:rsid w:val="004D6D7E"/>
    <w:rsid w:val="004D795C"/>
    <w:rsid w:val="004D7E18"/>
    <w:rsid w:val="004E0785"/>
    <w:rsid w:val="004E1A31"/>
    <w:rsid w:val="004E1DCA"/>
    <w:rsid w:val="004E2068"/>
    <w:rsid w:val="004E2265"/>
    <w:rsid w:val="004E3804"/>
    <w:rsid w:val="004E4AF1"/>
    <w:rsid w:val="004E4D36"/>
    <w:rsid w:val="004E4DD1"/>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4EEA"/>
    <w:rsid w:val="00545A6A"/>
    <w:rsid w:val="00547DBE"/>
    <w:rsid w:val="0055067C"/>
    <w:rsid w:val="00553161"/>
    <w:rsid w:val="005577EE"/>
    <w:rsid w:val="00560B30"/>
    <w:rsid w:val="00562F59"/>
    <w:rsid w:val="00563323"/>
    <w:rsid w:val="00564A63"/>
    <w:rsid w:val="00570F74"/>
    <w:rsid w:val="00571734"/>
    <w:rsid w:val="0057184A"/>
    <w:rsid w:val="005747E9"/>
    <w:rsid w:val="00577868"/>
    <w:rsid w:val="00580601"/>
    <w:rsid w:val="00580EBF"/>
    <w:rsid w:val="005831FF"/>
    <w:rsid w:val="00583C7E"/>
    <w:rsid w:val="00584C85"/>
    <w:rsid w:val="0059060D"/>
    <w:rsid w:val="00591F1E"/>
    <w:rsid w:val="00591F69"/>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B77D5"/>
    <w:rsid w:val="005C1A27"/>
    <w:rsid w:val="005C3EA8"/>
    <w:rsid w:val="005C441F"/>
    <w:rsid w:val="005C457D"/>
    <w:rsid w:val="005C4663"/>
    <w:rsid w:val="005C5207"/>
    <w:rsid w:val="005C64F7"/>
    <w:rsid w:val="005C656E"/>
    <w:rsid w:val="005C6A14"/>
    <w:rsid w:val="005D082C"/>
    <w:rsid w:val="005D1020"/>
    <w:rsid w:val="005D1766"/>
    <w:rsid w:val="005D2E6A"/>
    <w:rsid w:val="005D35AE"/>
    <w:rsid w:val="005D37EE"/>
    <w:rsid w:val="005D538D"/>
    <w:rsid w:val="005D5FCC"/>
    <w:rsid w:val="005D6524"/>
    <w:rsid w:val="005D7BE5"/>
    <w:rsid w:val="005E03B3"/>
    <w:rsid w:val="005E09B7"/>
    <w:rsid w:val="005E1477"/>
    <w:rsid w:val="005E4236"/>
    <w:rsid w:val="005E4E17"/>
    <w:rsid w:val="005E57AC"/>
    <w:rsid w:val="005E69DD"/>
    <w:rsid w:val="005E7E04"/>
    <w:rsid w:val="005F0097"/>
    <w:rsid w:val="005F0A70"/>
    <w:rsid w:val="005F20A4"/>
    <w:rsid w:val="005F3333"/>
    <w:rsid w:val="005F3652"/>
    <w:rsid w:val="005F373A"/>
    <w:rsid w:val="005F5687"/>
    <w:rsid w:val="005F5C99"/>
    <w:rsid w:val="005F65FD"/>
    <w:rsid w:val="005F6741"/>
    <w:rsid w:val="005F7C6D"/>
    <w:rsid w:val="005F7F92"/>
    <w:rsid w:val="0060098B"/>
    <w:rsid w:val="00601E6F"/>
    <w:rsid w:val="0060285F"/>
    <w:rsid w:val="00603325"/>
    <w:rsid w:val="00607649"/>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600"/>
    <w:rsid w:val="00625DAF"/>
    <w:rsid w:val="006278F1"/>
    <w:rsid w:val="006300EB"/>
    <w:rsid w:val="00634507"/>
    <w:rsid w:val="006367ED"/>
    <w:rsid w:val="00636A10"/>
    <w:rsid w:val="00637762"/>
    <w:rsid w:val="006379EE"/>
    <w:rsid w:val="00640D65"/>
    <w:rsid w:val="00642216"/>
    <w:rsid w:val="0064312C"/>
    <w:rsid w:val="00643140"/>
    <w:rsid w:val="0064414C"/>
    <w:rsid w:val="00645A29"/>
    <w:rsid w:val="006466A7"/>
    <w:rsid w:val="00647DFB"/>
    <w:rsid w:val="0065151E"/>
    <w:rsid w:val="00652A96"/>
    <w:rsid w:val="00654585"/>
    <w:rsid w:val="00654E1A"/>
    <w:rsid w:val="00655277"/>
    <w:rsid w:val="006558F4"/>
    <w:rsid w:val="00660A61"/>
    <w:rsid w:val="00660C7B"/>
    <w:rsid w:val="00661D28"/>
    <w:rsid w:val="00662553"/>
    <w:rsid w:val="006656A6"/>
    <w:rsid w:val="00673153"/>
    <w:rsid w:val="00673D5E"/>
    <w:rsid w:val="006742F5"/>
    <w:rsid w:val="006743FE"/>
    <w:rsid w:val="00677EAA"/>
    <w:rsid w:val="00677F6A"/>
    <w:rsid w:val="00681DED"/>
    <w:rsid w:val="006825D9"/>
    <w:rsid w:val="006838D4"/>
    <w:rsid w:val="0068405C"/>
    <w:rsid w:val="006853D5"/>
    <w:rsid w:val="00687198"/>
    <w:rsid w:val="00693E0C"/>
    <w:rsid w:val="00697523"/>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4D30"/>
    <w:rsid w:val="006B53D3"/>
    <w:rsid w:val="006B60E0"/>
    <w:rsid w:val="006B7A96"/>
    <w:rsid w:val="006C0D1C"/>
    <w:rsid w:val="006C1281"/>
    <w:rsid w:val="006C4967"/>
    <w:rsid w:val="006C4CAA"/>
    <w:rsid w:val="006C6E4D"/>
    <w:rsid w:val="006C77B4"/>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2570"/>
    <w:rsid w:val="006F462A"/>
    <w:rsid w:val="006F4841"/>
    <w:rsid w:val="006F49C0"/>
    <w:rsid w:val="006F4D0A"/>
    <w:rsid w:val="006F4D56"/>
    <w:rsid w:val="006F5136"/>
    <w:rsid w:val="007015F7"/>
    <w:rsid w:val="007037DC"/>
    <w:rsid w:val="00703F9A"/>
    <w:rsid w:val="00704E24"/>
    <w:rsid w:val="00705A45"/>
    <w:rsid w:val="00706F7E"/>
    <w:rsid w:val="00710118"/>
    <w:rsid w:val="00711417"/>
    <w:rsid w:val="0071347A"/>
    <w:rsid w:val="007147D6"/>
    <w:rsid w:val="00714C92"/>
    <w:rsid w:val="00716D50"/>
    <w:rsid w:val="00717B39"/>
    <w:rsid w:val="007201C6"/>
    <w:rsid w:val="00721255"/>
    <w:rsid w:val="00721C76"/>
    <w:rsid w:val="007220DA"/>
    <w:rsid w:val="00722372"/>
    <w:rsid w:val="0072462E"/>
    <w:rsid w:val="00726ABA"/>
    <w:rsid w:val="007304A1"/>
    <w:rsid w:val="00732B39"/>
    <w:rsid w:val="0073472F"/>
    <w:rsid w:val="00737142"/>
    <w:rsid w:val="00737AD0"/>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5724"/>
    <w:rsid w:val="0075612F"/>
    <w:rsid w:val="00756518"/>
    <w:rsid w:val="0075657D"/>
    <w:rsid w:val="00757D4A"/>
    <w:rsid w:val="00761407"/>
    <w:rsid w:val="00762E1F"/>
    <w:rsid w:val="007668AE"/>
    <w:rsid w:val="00767194"/>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8738F"/>
    <w:rsid w:val="0079009B"/>
    <w:rsid w:val="00795049"/>
    <w:rsid w:val="00796F30"/>
    <w:rsid w:val="007970C4"/>
    <w:rsid w:val="007A5139"/>
    <w:rsid w:val="007A54B9"/>
    <w:rsid w:val="007A71F3"/>
    <w:rsid w:val="007A7C91"/>
    <w:rsid w:val="007B073D"/>
    <w:rsid w:val="007B0EBA"/>
    <w:rsid w:val="007B2C84"/>
    <w:rsid w:val="007B503F"/>
    <w:rsid w:val="007B5620"/>
    <w:rsid w:val="007B58FB"/>
    <w:rsid w:val="007B7DA8"/>
    <w:rsid w:val="007C016F"/>
    <w:rsid w:val="007C3B04"/>
    <w:rsid w:val="007C41A0"/>
    <w:rsid w:val="007C45A4"/>
    <w:rsid w:val="007C54BC"/>
    <w:rsid w:val="007C6710"/>
    <w:rsid w:val="007C67DA"/>
    <w:rsid w:val="007C7859"/>
    <w:rsid w:val="007D107A"/>
    <w:rsid w:val="007D32EA"/>
    <w:rsid w:val="007D4042"/>
    <w:rsid w:val="007D4E3B"/>
    <w:rsid w:val="007D5BA8"/>
    <w:rsid w:val="007E01B8"/>
    <w:rsid w:val="007E1465"/>
    <w:rsid w:val="007E292D"/>
    <w:rsid w:val="007E2E2E"/>
    <w:rsid w:val="007E3DEB"/>
    <w:rsid w:val="007E6328"/>
    <w:rsid w:val="007E67FC"/>
    <w:rsid w:val="007F0207"/>
    <w:rsid w:val="007F0D2C"/>
    <w:rsid w:val="007F1C60"/>
    <w:rsid w:val="007F1E82"/>
    <w:rsid w:val="007F357C"/>
    <w:rsid w:val="007F5B17"/>
    <w:rsid w:val="007F730B"/>
    <w:rsid w:val="007F7D89"/>
    <w:rsid w:val="00803456"/>
    <w:rsid w:val="008039AB"/>
    <w:rsid w:val="00803BBE"/>
    <w:rsid w:val="008043BE"/>
    <w:rsid w:val="008051ED"/>
    <w:rsid w:val="00810F07"/>
    <w:rsid w:val="0081357E"/>
    <w:rsid w:val="00814D53"/>
    <w:rsid w:val="00814E9C"/>
    <w:rsid w:val="0081520A"/>
    <w:rsid w:val="008204B3"/>
    <w:rsid w:val="008212C5"/>
    <w:rsid w:val="00821EC2"/>
    <w:rsid w:val="00823770"/>
    <w:rsid w:val="0082409C"/>
    <w:rsid w:val="0082426E"/>
    <w:rsid w:val="00824F8F"/>
    <w:rsid w:val="00825F63"/>
    <w:rsid w:val="00826B89"/>
    <w:rsid w:val="008312E5"/>
    <w:rsid w:val="00831438"/>
    <w:rsid w:val="00831A39"/>
    <w:rsid w:val="00832EE2"/>
    <w:rsid w:val="00833167"/>
    <w:rsid w:val="008336AC"/>
    <w:rsid w:val="00833ECD"/>
    <w:rsid w:val="00834D0C"/>
    <w:rsid w:val="00835BBE"/>
    <w:rsid w:val="0083752D"/>
    <w:rsid w:val="00840449"/>
    <w:rsid w:val="008404DA"/>
    <w:rsid w:val="0084442C"/>
    <w:rsid w:val="0084661D"/>
    <w:rsid w:val="008469D0"/>
    <w:rsid w:val="00851030"/>
    <w:rsid w:val="00851641"/>
    <w:rsid w:val="00851965"/>
    <w:rsid w:val="0085273F"/>
    <w:rsid w:val="00855441"/>
    <w:rsid w:val="0085721A"/>
    <w:rsid w:val="0085730F"/>
    <w:rsid w:val="0085794A"/>
    <w:rsid w:val="008579EB"/>
    <w:rsid w:val="0086093E"/>
    <w:rsid w:val="0086184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86F14"/>
    <w:rsid w:val="008900C4"/>
    <w:rsid w:val="00891799"/>
    <w:rsid w:val="008920CA"/>
    <w:rsid w:val="0089263E"/>
    <w:rsid w:val="0089355C"/>
    <w:rsid w:val="00894458"/>
    <w:rsid w:val="008979C7"/>
    <w:rsid w:val="008A20F5"/>
    <w:rsid w:val="008A3EE6"/>
    <w:rsid w:val="008B1CA3"/>
    <w:rsid w:val="008B26A5"/>
    <w:rsid w:val="008B2904"/>
    <w:rsid w:val="008B3B22"/>
    <w:rsid w:val="008B5E33"/>
    <w:rsid w:val="008B622B"/>
    <w:rsid w:val="008B69E4"/>
    <w:rsid w:val="008C00C7"/>
    <w:rsid w:val="008C1310"/>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5741"/>
    <w:rsid w:val="008F1132"/>
    <w:rsid w:val="008F2E47"/>
    <w:rsid w:val="008F36C8"/>
    <w:rsid w:val="008F389D"/>
    <w:rsid w:val="008F602D"/>
    <w:rsid w:val="008F732D"/>
    <w:rsid w:val="009005C5"/>
    <w:rsid w:val="009031D4"/>
    <w:rsid w:val="00903B11"/>
    <w:rsid w:val="009041EF"/>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F04"/>
    <w:rsid w:val="009271D2"/>
    <w:rsid w:val="00930A5A"/>
    <w:rsid w:val="009319BE"/>
    <w:rsid w:val="009331DB"/>
    <w:rsid w:val="0093395F"/>
    <w:rsid w:val="00941753"/>
    <w:rsid w:val="00942463"/>
    <w:rsid w:val="009436BE"/>
    <w:rsid w:val="00945F44"/>
    <w:rsid w:val="0094648B"/>
    <w:rsid w:val="009500DE"/>
    <w:rsid w:val="009523D4"/>
    <w:rsid w:val="00953104"/>
    <w:rsid w:val="009536FF"/>
    <w:rsid w:val="00953BD8"/>
    <w:rsid w:val="00955FA1"/>
    <w:rsid w:val="009570E2"/>
    <w:rsid w:val="00960EB9"/>
    <w:rsid w:val="00961BD1"/>
    <w:rsid w:val="009624E7"/>
    <w:rsid w:val="0096250E"/>
    <w:rsid w:val="00962936"/>
    <w:rsid w:val="00964E81"/>
    <w:rsid w:val="00967BCF"/>
    <w:rsid w:val="0097211D"/>
    <w:rsid w:val="009721DF"/>
    <w:rsid w:val="0097318B"/>
    <w:rsid w:val="009757C5"/>
    <w:rsid w:val="00977425"/>
    <w:rsid w:val="009812A0"/>
    <w:rsid w:val="009815BA"/>
    <w:rsid w:val="00984AAF"/>
    <w:rsid w:val="00985734"/>
    <w:rsid w:val="00985FC7"/>
    <w:rsid w:val="009902A6"/>
    <w:rsid w:val="00990D8D"/>
    <w:rsid w:val="009937B4"/>
    <w:rsid w:val="00993BB0"/>
    <w:rsid w:val="00994FFB"/>
    <w:rsid w:val="009959F0"/>
    <w:rsid w:val="00995CF7"/>
    <w:rsid w:val="00996E26"/>
    <w:rsid w:val="00997D64"/>
    <w:rsid w:val="009A169D"/>
    <w:rsid w:val="009A1FB4"/>
    <w:rsid w:val="009A2F54"/>
    <w:rsid w:val="009A453D"/>
    <w:rsid w:val="009A6E67"/>
    <w:rsid w:val="009A6F29"/>
    <w:rsid w:val="009B0091"/>
    <w:rsid w:val="009B06AF"/>
    <w:rsid w:val="009B0800"/>
    <w:rsid w:val="009B3591"/>
    <w:rsid w:val="009B4083"/>
    <w:rsid w:val="009B75B3"/>
    <w:rsid w:val="009C0113"/>
    <w:rsid w:val="009C230E"/>
    <w:rsid w:val="009C4561"/>
    <w:rsid w:val="009C48E0"/>
    <w:rsid w:val="009C5F45"/>
    <w:rsid w:val="009C69CF"/>
    <w:rsid w:val="009C6DFE"/>
    <w:rsid w:val="009C7EF6"/>
    <w:rsid w:val="009D00F8"/>
    <w:rsid w:val="009D0757"/>
    <w:rsid w:val="009D2FC7"/>
    <w:rsid w:val="009D3951"/>
    <w:rsid w:val="009D492B"/>
    <w:rsid w:val="009D5D6C"/>
    <w:rsid w:val="009D6258"/>
    <w:rsid w:val="009E0510"/>
    <w:rsid w:val="009E3AB5"/>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6CB2"/>
    <w:rsid w:val="00A47BB6"/>
    <w:rsid w:val="00A5089D"/>
    <w:rsid w:val="00A509E1"/>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6ED8"/>
    <w:rsid w:val="00A678D1"/>
    <w:rsid w:val="00A67B58"/>
    <w:rsid w:val="00A70694"/>
    <w:rsid w:val="00A70CB3"/>
    <w:rsid w:val="00A72F66"/>
    <w:rsid w:val="00A730F2"/>
    <w:rsid w:val="00A737CD"/>
    <w:rsid w:val="00A74EBD"/>
    <w:rsid w:val="00A75B51"/>
    <w:rsid w:val="00A77BA0"/>
    <w:rsid w:val="00A811D9"/>
    <w:rsid w:val="00A830E8"/>
    <w:rsid w:val="00A849EF"/>
    <w:rsid w:val="00A86764"/>
    <w:rsid w:val="00A87712"/>
    <w:rsid w:val="00A87CA3"/>
    <w:rsid w:val="00A91926"/>
    <w:rsid w:val="00A92DF8"/>
    <w:rsid w:val="00A96239"/>
    <w:rsid w:val="00A96846"/>
    <w:rsid w:val="00A97E99"/>
    <w:rsid w:val="00AA0C7D"/>
    <w:rsid w:val="00AA128D"/>
    <w:rsid w:val="00AA24F4"/>
    <w:rsid w:val="00AA39F9"/>
    <w:rsid w:val="00AA3AD6"/>
    <w:rsid w:val="00AA4D74"/>
    <w:rsid w:val="00AA5567"/>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2ED1"/>
    <w:rsid w:val="00AE41B6"/>
    <w:rsid w:val="00AE4BE7"/>
    <w:rsid w:val="00AE5426"/>
    <w:rsid w:val="00AE6EB1"/>
    <w:rsid w:val="00AE6EF7"/>
    <w:rsid w:val="00AE7D16"/>
    <w:rsid w:val="00AF2352"/>
    <w:rsid w:val="00AF2AF2"/>
    <w:rsid w:val="00AF35E9"/>
    <w:rsid w:val="00AF4935"/>
    <w:rsid w:val="00AF745D"/>
    <w:rsid w:val="00B004DC"/>
    <w:rsid w:val="00B0051A"/>
    <w:rsid w:val="00B00D44"/>
    <w:rsid w:val="00B01A46"/>
    <w:rsid w:val="00B02590"/>
    <w:rsid w:val="00B032B9"/>
    <w:rsid w:val="00B04729"/>
    <w:rsid w:val="00B04C05"/>
    <w:rsid w:val="00B057C5"/>
    <w:rsid w:val="00B06DBA"/>
    <w:rsid w:val="00B0781D"/>
    <w:rsid w:val="00B079B8"/>
    <w:rsid w:val="00B108F8"/>
    <w:rsid w:val="00B10B7F"/>
    <w:rsid w:val="00B11359"/>
    <w:rsid w:val="00B12ABE"/>
    <w:rsid w:val="00B135F3"/>
    <w:rsid w:val="00B13689"/>
    <w:rsid w:val="00B14CA9"/>
    <w:rsid w:val="00B152A6"/>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181"/>
    <w:rsid w:val="00B51972"/>
    <w:rsid w:val="00B51A88"/>
    <w:rsid w:val="00B529E7"/>
    <w:rsid w:val="00B52D97"/>
    <w:rsid w:val="00B52DC6"/>
    <w:rsid w:val="00B54F2F"/>
    <w:rsid w:val="00B5603E"/>
    <w:rsid w:val="00B5675C"/>
    <w:rsid w:val="00B575BE"/>
    <w:rsid w:val="00B60F10"/>
    <w:rsid w:val="00B62EBE"/>
    <w:rsid w:val="00B7169D"/>
    <w:rsid w:val="00B73588"/>
    <w:rsid w:val="00B76329"/>
    <w:rsid w:val="00B763FA"/>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4D23"/>
    <w:rsid w:val="00BC56A0"/>
    <w:rsid w:val="00BC58B2"/>
    <w:rsid w:val="00BC5D32"/>
    <w:rsid w:val="00BC7D8D"/>
    <w:rsid w:val="00BD0649"/>
    <w:rsid w:val="00BD0ACC"/>
    <w:rsid w:val="00BD126E"/>
    <w:rsid w:val="00BD22C7"/>
    <w:rsid w:val="00BD258E"/>
    <w:rsid w:val="00BD4AD1"/>
    <w:rsid w:val="00BD7041"/>
    <w:rsid w:val="00BD7CC4"/>
    <w:rsid w:val="00BE09B2"/>
    <w:rsid w:val="00BE32EF"/>
    <w:rsid w:val="00BE36DA"/>
    <w:rsid w:val="00BF03A7"/>
    <w:rsid w:val="00BF14E0"/>
    <w:rsid w:val="00BF17D9"/>
    <w:rsid w:val="00BF2A12"/>
    <w:rsid w:val="00BF38A9"/>
    <w:rsid w:val="00BF57CC"/>
    <w:rsid w:val="00BF72D0"/>
    <w:rsid w:val="00C01213"/>
    <w:rsid w:val="00C01366"/>
    <w:rsid w:val="00C032B6"/>
    <w:rsid w:val="00C03B83"/>
    <w:rsid w:val="00C042F6"/>
    <w:rsid w:val="00C04AD7"/>
    <w:rsid w:val="00C05C30"/>
    <w:rsid w:val="00C071BC"/>
    <w:rsid w:val="00C140EA"/>
    <w:rsid w:val="00C15F29"/>
    <w:rsid w:val="00C1614D"/>
    <w:rsid w:val="00C1721A"/>
    <w:rsid w:val="00C211BA"/>
    <w:rsid w:val="00C2574E"/>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7E07"/>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CA5"/>
    <w:rsid w:val="00C9222A"/>
    <w:rsid w:val="00C92841"/>
    <w:rsid w:val="00C92C27"/>
    <w:rsid w:val="00C93394"/>
    <w:rsid w:val="00C93E4D"/>
    <w:rsid w:val="00C94C62"/>
    <w:rsid w:val="00C96542"/>
    <w:rsid w:val="00C96DE5"/>
    <w:rsid w:val="00C96EB2"/>
    <w:rsid w:val="00CA2230"/>
    <w:rsid w:val="00CA2297"/>
    <w:rsid w:val="00CA2C69"/>
    <w:rsid w:val="00CA354C"/>
    <w:rsid w:val="00CA3731"/>
    <w:rsid w:val="00CA4BA9"/>
    <w:rsid w:val="00CA5A52"/>
    <w:rsid w:val="00CA5C4B"/>
    <w:rsid w:val="00CA6D46"/>
    <w:rsid w:val="00CA6F9E"/>
    <w:rsid w:val="00CA7253"/>
    <w:rsid w:val="00CB1F67"/>
    <w:rsid w:val="00CB2998"/>
    <w:rsid w:val="00CB32C8"/>
    <w:rsid w:val="00CB39DC"/>
    <w:rsid w:val="00CB407C"/>
    <w:rsid w:val="00CB5B5C"/>
    <w:rsid w:val="00CC12C1"/>
    <w:rsid w:val="00CC298D"/>
    <w:rsid w:val="00CC36B1"/>
    <w:rsid w:val="00CC450E"/>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2333B"/>
    <w:rsid w:val="00D25173"/>
    <w:rsid w:val="00D25DE8"/>
    <w:rsid w:val="00D26751"/>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4FEF"/>
    <w:rsid w:val="00D55420"/>
    <w:rsid w:val="00D557E9"/>
    <w:rsid w:val="00D56AD1"/>
    <w:rsid w:val="00D57273"/>
    <w:rsid w:val="00D578ED"/>
    <w:rsid w:val="00D60354"/>
    <w:rsid w:val="00D61F86"/>
    <w:rsid w:val="00D63369"/>
    <w:rsid w:val="00D64CA7"/>
    <w:rsid w:val="00D6589B"/>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2DD"/>
    <w:rsid w:val="00D81AA1"/>
    <w:rsid w:val="00D82182"/>
    <w:rsid w:val="00D827BE"/>
    <w:rsid w:val="00D82EDF"/>
    <w:rsid w:val="00D83F61"/>
    <w:rsid w:val="00D8625C"/>
    <w:rsid w:val="00D86923"/>
    <w:rsid w:val="00D92A11"/>
    <w:rsid w:val="00D92BEA"/>
    <w:rsid w:val="00D92D25"/>
    <w:rsid w:val="00D942F0"/>
    <w:rsid w:val="00D9445F"/>
    <w:rsid w:val="00D95301"/>
    <w:rsid w:val="00D9550C"/>
    <w:rsid w:val="00D95C69"/>
    <w:rsid w:val="00D96694"/>
    <w:rsid w:val="00D9708C"/>
    <w:rsid w:val="00D9726D"/>
    <w:rsid w:val="00D97DD3"/>
    <w:rsid w:val="00DA28ED"/>
    <w:rsid w:val="00DA4DE0"/>
    <w:rsid w:val="00DA5A51"/>
    <w:rsid w:val="00DA6069"/>
    <w:rsid w:val="00DB06E3"/>
    <w:rsid w:val="00DB1929"/>
    <w:rsid w:val="00DB2BCE"/>
    <w:rsid w:val="00DB2DE6"/>
    <w:rsid w:val="00DB3CB6"/>
    <w:rsid w:val="00DB51D9"/>
    <w:rsid w:val="00DC2546"/>
    <w:rsid w:val="00DC2A1E"/>
    <w:rsid w:val="00DC45EA"/>
    <w:rsid w:val="00DC62DF"/>
    <w:rsid w:val="00DC7865"/>
    <w:rsid w:val="00DC7DCC"/>
    <w:rsid w:val="00DD008F"/>
    <w:rsid w:val="00DD0E27"/>
    <w:rsid w:val="00DD104C"/>
    <w:rsid w:val="00DD1060"/>
    <w:rsid w:val="00DD1D36"/>
    <w:rsid w:val="00DD33B6"/>
    <w:rsid w:val="00DD3514"/>
    <w:rsid w:val="00DD5DB2"/>
    <w:rsid w:val="00DD5EDC"/>
    <w:rsid w:val="00DD657B"/>
    <w:rsid w:val="00DD7EE7"/>
    <w:rsid w:val="00DE0238"/>
    <w:rsid w:val="00DE0352"/>
    <w:rsid w:val="00DE0F28"/>
    <w:rsid w:val="00DE20D3"/>
    <w:rsid w:val="00DE22FD"/>
    <w:rsid w:val="00DE3477"/>
    <w:rsid w:val="00DE5398"/>
    <w:rsid w:val="00DE562B"/>
    <w:rsid w:val="00DF0F4F"/>
    <w:rsid w:val="00DF33FE"/>
    <w:rsid w:val="00DF3431"/>
    <w:rsid w:val="00DF5FE5"/>
    <w:rsid w:val="00DF67A1"/>
    <w:rsid w:val="00DF6A00"/>
    <w:rsid w:val="00DF6ABD"/>
    <w:rsid w:val="00DF7053"/>
    <w:rsid w:val="00E0109E"/>
    <w:rsid w:val="00E0116E"/>
    <w:rsid w:val="00E031B1"/>
    <w:rsid w:val="00E06510"/>
    <w:rsid w:val="00E07814"/>
    <w:rsid w:val="00E1116E"/>
    <w:rsid w:val="00E11F49"/>
    <w:rsid w:val="00E12876"/>
    <w:rsid w:val="00E12D85"/>
    <w:rsid w:val="00E15151"/>
    <w:rsid w:val="00E163C2"/>
    <w:rsid w:val="00E17D05"/>
    <w:rsid w:val="00E211C5"/>
    <w:rsid w:val="00E22B29"/>
    <w:rsid w:val="00E22BA1"/>
    <w:rsid w:val="00E23A77"/>
    <w:rsid w:val="00E25007"/>
    <w:rsid w:val="00E25DE3"/>
    <w:rsid w:val="00E26EAF"/>
    <w:rsid w:val="00E27D47"/>
    <w:rsid w:val="00E27F12"/>
    <w:rsid w:val="00E31941"/>
    <w:rsid w:val="00E32E4B"/>
    <w:rsid w:val="00E340F8"/>
    <w:rsid w:val="00E34A53"/>
    <w:rsid w:val="00E3509D"/>
    <w:rsid w:val="00E3675A"/>
    <w:rsid w:val="00E37768"/>
    <w:rsid w:val="00E40E16"/>
    <w:rsid w:val="00E42192"/>
    <w:rsid w:val="00E4269E"/>
    <w:rsid w:val="00E42765"/>
    <w:rsid w:val="00E42E6D"/>
    <w:rsid w:val="00E4313B"/>
    <w:rsid w:val="00E4407E"/>
    <w:rsid w:val="00E45B03"/>
    <w:rsid w:val="00E460CE"/>
    <w:rsid w:val="00E46269"/>
    <w:rsid w:val="00E4636C"/>
    <w:rsid w:val="00E47610"/>
    <w:rsid w:val="00E506E8"/>
    <w:rsid w:val="00E5117D"/>
    <w:rsid w:val="00E511D8"/>
    <w:rsid w:val="00E52A40"/>
    <w:rsid w:val="00E52F56"/>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4AE3"/>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C00E5"/>
    <w:rsid w:val="00EC16B0"/>
    <w:rsid w:val="00EC2B9C"/>
    <w:rsid w:val="00EC2BFA"/>
    <w:rsid w:val="00EC2FE5"/>
    <w:rsid w:val="00EC534D"/>
    <w:rsid w:val="00EC76D1"/>
    <w:rsid w:val="00ED0655"/>
    <w:rsid w:val="00ED1759"/>
    <w:rsid w:val="00ED215A"/>
    <w:rsid w:val="00ED3AD9"/>
    <w:rsid w:val="00ED3F42"/>
    <w:rsid w:val="00ED52A8"/>
    <w:rsid w:val="00ED54C3"/>
    <w:rsid w:val="00ED6225"/>
    <w:rsid w:val="00ED790D"/>
    <w:rsid w:val="00EE022C"/>
    <w:rsid w:val="00EE07DF"/>
    <w:rsid w:val="00EE0E7D"/>
    <w:rsid w:val="00EE1456"/>
    <w:rsid w:val="00EE51A7"/>
    <w:rsid w:val="00EE53DB"/>
    <w:rsid w:val="00EE6DB8"/>
    <w:rsid w:val="00EE7DA3"/>
    <w:rsid w:val="00EF117F"/>
    <w:rsid w:val="00EF18CC"/>
    <w:rsid w:val="00EF4DA9"/>
    <w:rsid w:val="00EF6E00"/>
    <w:rsid w:val="00EF7311"/>
    <w:rsid w:val="00F00EC5"/>
    <w:rsid w:val="00F0133F"/>
    <w:rsid w:val="00F01955"/>
    <w:rsid w:val="00F02908"/>
    <w:rsid w:val="00F02AE0"/>
    <w:rsid w:val="00F10BE6"/>
    <w:rsid w:val="00F111BF"/>
    <w:rsid w:val="00F129F3"/>
    <w:rsid w:val="00F14A01"/>
    <w:rsid w:val="00F14B33"/>
    <w:rsid w:val="00F15E40"/>
    <w:rsid w:val="00F16060"/>
    <w:rsid w:val="00F16E6D"/>
    <w:rsid w:val="00F16EDA"/>
    <w:rsid w:val="00F20F0F"/>
    <w:rsid w:val="00F2171C"/>
    <w:rsid w:val="00F221FB"/>
    <w:rsid w:val="00F23BCB"/>
    <w:rsid w:val="00F2662C"/>
    <w:rsid w:val="00F274A6"/>
    <w:rsid w:val="00F274C8"/>
    <w:rsid w:val="00F30282"/>
    <w:rsid w:val="00F30E55"/>
    <w:rsid w:val="00F310E2"/>
    <w:rsid w:val="00F3191F"/>
    <w:rsid w:val="00F3195D"/>
    <w:rsid w:val="00F31AAE"/>
    <w:rsid w:val="00F37097"/>
    <w:rsid w:val="00F40DAF"/>
    <w:rsid w:val="00F41B1B"/>
    <w:rsid w:val="00F42CAC"/>
    <w:rsid w:val="00F43769"/>
    <w:rsid w:val="00F45842"/>
    <w:rsid w:val="00F45934"/>
    <w:rsid w:val="00F5013F"/>
    <w:rsid w:val="00F503D5"/>
    <w:rsid w:val="00F504A2"/>
    <w:rsid w:val="00F5060B"/>
    <w:rsid w:val="00F50A50"/>
    <w:rsid w:val="00F51E9A"/>
    <w:rsid w:val="00F5351D"/>
    <w:rsid w:val="00F537B5"/>
    <w:rsid w:val="00F53D58"/>
    <w:rsid w:val="00F54051"/>
    <w:rsid w:val="00F54769"/>
    <w:rsid w:val="00F54884"/>
    <w:rsid w:val="00F557D3"/>
    <w:rsid w:val="00F55DFA"/>
    <w:rsid w:val="00F55FF8"/>
    <w:rsid w:val="00F56AFD"/>
    <w:rsid w:val="00F57DB0"/>
    <w:rsid w:val="00F6162A"/>
    <w:rsid w:val="00F62F1F"/>
    <w:rsid w:val="00F6323C"/>
    <w:rsid w:val="00F6325D"/>
    <w:rsid w:val="00F6362A"/>
    <w:rsid w:val="00F63EAD"/>
    <w:rsid w:val="00F65F5C"/>
    <w:rsid w:val="00F67AFE"/>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60B9"/>
    <w:rsid w:val="00F860EF"/>
    <w:rsid w:val="00F87505"/>
    <w:rsid w:val="00F907C4"/>
    <w:rsid w:val="00F90CC7"/>
    <w:rsid w:val="00F90DB3"/>
    <w:rsid w:val="00F91CEC"/>
    <w:rsid w:val="00F92186"/>
    <w:rsid w:val="00F93DF7"/>
    <w:rsid w:val="00F94E11"/>
    <w:rsid w:val="00F955AB"/>
    <w:rsid w:val="00F96181"/>
    <w:rsid w:val="00F97280"/>
    <w:rsid w:val="00F972AD"/>
    <w:rsid w:val="00F97927"/>
    <w:rsid w:val="00FA18B7"/>
    <w:rsid w:val="00FA3B99"/>
    <w:rsid w:val="00FA79D8"/>
    <w:rsid w:val="00FB03CB"/>
    <w:rsid w:val="00FB0FBE"/>
    <w:rsid w:val="00FB584C"/>
    <w:rsid w:val="00FB6357"/>
    <w:rsid w:val="00FB6E05"/>
    <w:rsid w:val="00FB7006"/>
    <w:rsid w:val="00FB7B52"/>
    <w:rsid w:val="00FC2694"/>
    <w:rsid w:val="00FC2D53"/>
    <w:rsid w:val="00FC3BD4"/>
    <w:rsid w:val="00FC4F70"/>
    <w:rsid w:val="00FC52A1"/>
    <w:rsid w:val="00FC59A5"/>
    <w:rsid w:val="00FC5DD3"/>
    <w:rsid w:val="00FC6AF1"/>
    <w:rsid w:val="00FD02B7"/>
    <w:rsid w:val="00FD02CE"/>
    <w:rsid w:val="00FD044D"/>
    <w:rsid w:val="00FD2C59"/>
    <w:rsid w:val="00FD44BA"/>
    <w:rsid w:val="00FD5511"/>
    <w:rsid w:val="00FD5C31"/>
    <w:rsid w:val="00FD626C"/>
    <w:rsid w:val="00FD6480"/>
    <w:rsid w:val="00FD65F8"/>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4242">
      <o:colormenu v:ext="edit" strokecolor="none [321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5350"/>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E26EAF"/>
    <w:pPr>
      <w:numPr>
        <w:numId w:val="30"/>
      </w:numPr>
      <w:ind w:left="425" w:hanging="425"/>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16"/>
      </w:numPr>
      <w:spacing w:before="120"/>
      <w:ind w:left="397" w:hanging="397"/>
      <w:contextualSpacing w:val="0"/>
    </w:pPr>
    <w:rPr>
      <w:rFonts w:cs="Times New Roman"/>
      <w:noProof/>
      <w:szCs w:val="20"/>
      <w:lang w:eastAsia="en-AU"/>
    </w:rPr>
  </w:style>
  <w:style w:type="paragraph" w:styleId="ListBullet">
    <w:name w:val="List Bullet"/>
    <w:basedOn w:val="Normal"/>
    <w:uiPriority w:val="99"/>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 w:type="paragraph" w:styleId="Title">
    <w:name w:val="Title"/>
    <w:basedOn w:val="Normal"/>
    <w:next w:val="Normal"/>
    <w:link w:val="TitleChar"/>
    <w:uiPriority w:val="10"/>
    <w:qFormat/>
    <w:rsid w:val="007220DA"/>
    <w:pPr>
      <w:spacing w:before="120" w:line="240" w:lineRule="auto"/>
    </w:pPr>
    <w:rPr>
      <w:rFonts w:eastAsia="Calibri"/>
    </w:rPr>
  </w:style>
  <w:style w:type="character" w:customStyle="1" w:styleId="TitleChar">
    <w:name w:val="Title Char"/>
    <w:basedOn w:val="DefaultParagraphFont"/>
    <w:link w:val="Title"/>
    <w:uiPriority w:val="10"/>
    <w:rsid w:val="007220DA"/>
    <w:rPr>
      <w:rFonts w:ascii="Arial" w:eastAsia="Calibri" w:hAnsi="Arial" w:cs="Arial"/>
      <w:sz w:val="24"/>
      <w:szCs w:val="24"/>
      <w:lang w:eastAsia="en-US"/>
    </w:rPr>
  </w:style>
  <w:style w:type="paragraph" w:customStyle="1" w:styleId="Bullet">
    <w:name w:val="Bullet"/>
    <w:basedOn w:val="Normal"/>
    <w:rsid w:val="001E07B7"/>
    <w:pPr>
      <w:numPr>
        <w:numId w:val="41"/>
      </w:numPr>
      <w:spacing w:before="120"/>
    </w:pPr>
    <w:rPr>
      <w:rFonts w:cs="Times New Roman"/>
      <w:lang w:val="en-US"/>
    </w:r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8596">
      <w:bodyDiv w:val="1"/>
      <w:marLeft w:val="0"/>
      <w:marRight w:val="0"/>
      <w:marTop w:val="0"/>
      <w:marBottom w:val="0"/>
      <w:divBdr>
        <w:top w:val="none" w:sz="0" w:space="0" w:color="auto"/>
        <w:left w:val="none" w:sz="0" w:space="0" w:color="auto"/>
        <w:bottom w:val="none" w:sz="0" w:space="0" w:color="auto"/>
        <w:right w:val="none" w:sz="0" w:space="0" w:color="auto"/>
      </w:divBdr>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73818539">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515152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25512949">
      <w:bodyDiv w:val="1"/>
      <w:marLeft w:val="0"/>
      <w:marRight w:val="0"/>
      <w:marTop w:val="0"/>
      <w:marBottom w:val="0"/>
      <w:divBdr>
        <w:top w:val="none" w:sz="0" w:space="0" w:color="auto"/>
        <w:left w:val="none" w:sz="0" w:space="0" w:color="auto"/>
        <w:bottom w:val="none" w:sz="0" w:space="0" w:color="auto"/>
        <w:right w:val="none" w:sz="0" w:space="0" w:color="auto"/>
      </w:divBdr>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55652596">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1798942">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1479072">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89992443">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5629646">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4531236">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86854996">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5229109">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376610">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44792351">
      <w:bodyDiv w:val="1"/>
      <w:marLeft w:val="0"/>
      <w:marRight w:val="0"/>
      <w:marTop w:val="0"/>
      <w:marBottom w:val="0"/>
      <w:divBdr>
        <w:top w:val="none" w:sz="0" w:space="0" w:color="auto"/>
        <w:left w:val="none" w:sz="0" w:space="0" w:color="auto"/>
        <w:bottom w:val="none" w:sz="0" w:space="0" w:color="auto"/>
        <w:right w:val="none" w:sz="0" w:space="0" w:color="auto"/>
      </w:divBdr>
    </w:div>
    <w:div w:id="346829179">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392237716">
      <w:bodyDiv w:val="1"/>
      <w:marLeft w:val="0"/>
      <w:marRight w:val="0"/>
      <w:marTop w:val="0"/>
      <w:marBottom w:val="0"/>
      <w:divBdr>
        <w:top w:val="none" w:sz="0" w:space="0" w:color="auto"/>
        <w:left w:val="none" w:sz="0" w:space="0" w:color="auto"/>
        <w:bottom w:val="none" w:sz="0" w:space="0" w:color="auto"/>
        <w:right w:val="none" w:sz="0" w:space="0" w:color="auto"/>
      </w:divBdr>
    </w:div>
    <w:div w:id="396128837">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14205292">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61461720">
      <w:bodyDiv w:val="1"/>
      <w:marLeft w:val="0"/>
      <w:marRight w:val="0"/>
      <w:marTop w:val="0"/>
      <w:marBottom w:val="0"/>
      <w:divBdr>
        <w:top w:val="none" w:sz="0" w:space="0" w:color="auto"/>
        <w:left w:val="none" w:sz="0" w:space="0" w:color="auto"/>
        <w:bottom w:val="none" w:sz="0" w:space="0" w:color="auto"/>
        <w:right w:val="none" w:sz="0" w:space="0" w:color="auto"/>
      </w:divBdr>
    </w:div>
    <w:div w:id="46670896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3787926">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2692692">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29149988">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41131607">
      <w:bodyDiv w:val="1"/>
      <w:marLeft w:val="0"/>
      <w:marRight w:val="0"/>
      <w:marTop w:val="0"/>
      <w:marBottom w:val="0"/>
      <w:divBdr>
        <w:top w:val="none" w:sz="0" w:space="0" w:color="auto"/>
        <w:left w:val="none" w:sz="0" w:space="0" w:color="auto"/>
        <w:bottom w:val="none" w:sz="0" w:space="0" w:color="auto"/>
        <w:right w:val="none" w:sz="0" w:space="0" w:color="auto"/>
      </w:divBdr>
    </w:div>
    <w:div w:id="546723890">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2931513">
      <w:bodyDiv w:val="1"/>
      <w:marLeft w:val="0"/>
      <w:marRight w:val="0"/>
      <w:marTop w:val="0"/>
      <w:marBottom w:val="0"/>
      <w:divBdr>
        <w:top w:val="none" w:sz="0" w:space="0" w:color="auto"/>
        <w:left w:val="none" w:sz="0" w:space="0" w:color="auto"/>
        <w:bottom w:val="none" w:sz="0" w:space="0" w:color="auto"/>
        <w:right w:val="none" w:sz="0" w:space="0" w:color="auto"/>
      </w:divBdr>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0673283">
      <w:bodyDiv w:val="1"/>
      <w:marLeft w:val="0"/>
      <w:marRight w:val="0"/>
      <w:marTop w:val="0"/>
      <w:marBottom w:val="0"/>
      <w:divBdr>
        <w:top w:val="none" w:sz="0" w:space="0" w:color="auto"/>
        <w:left w:val="none" w:sz="0" w:space="0" w:color="auto"/>
        <w:bottom w:val="none" w:sz="0" w:space="0" w:color="auto"/>
        <w:right w:val="none" w:sz="0" w:space="0" w:color="auto"/>
      </w:divBdr>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62525">
      <w:bodyDiv w:val="1"/>
      <w:marLeft w:val="0"/>
      <w:marRight w:val="0"/>
      <w:marTop w:val="0"/>
      <w:marBottom w:val="0"/>
      <w:divBdr>
        <w:top w:val="none" w:sz="0" w:space="0" w:color="auto"/>
        <w:left w:val="none" w:sz="0" w:space="0" w:color="auto"/>
        <w:bottom w:val="none" w:sz="0" w:space="0" w:color="auto"/>
        <w:right w:val="none" w:sz="0" w:space="0" w:color="auto"/>
      </w:divBdr>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06734982">
      <w:bodyDiv w:val="1"/>
      <w:marLeft w:val="0"/>
      <w:marRight w:val="0"/>
      <w:marTop w:val="0"/>
      <w:marBottom w:val="0"/>
      <w:divBdr>
        <w:top w:val="none" w:sz="0" w:space="0" w:color="auto"/>
        <w:left w:val="none" w:sz="0" w:space="0" w:color="auto"/>
        <w:bottom w:val="none" w:sz="0" w:space="0" w:color="auto"/>
        <w:right w:val="none" w:sz="0" w:space="0" w:color="auto"/>
      </w:divBdr>
    </w:div>
    <w:div w:id="621955562">
      <w:bodyDiv w:val="1"/>
      <w:marLeft w:val="0"/>
      <w:marRight w:val="0"/>
      <w:marTop w:val="0"/>
      <w:marBottom w:val="0"/>
      <w:divBdr>
        <w:top w:val="none" w:sz="0" w:space="0" w:color="auto"/>
        <w:left w:val="none" w:sz="0" w:space="0" w:color="auto"/>
        <w:bottom w:val="none" w:sz="0" w:space="0" w:color="auto"/>
        <w:right w:val="none" w:sz="0" w:space="0" w:color="auto"/>
      </w:divBdr>
    </w:div>
    <w:div w:id="626013704">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56151553">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6223126">
      <w:bodyDiv w:val="1"/>
      <w:marLeft w:val="0"/>
      <w:marRight w:val="0"/>
      <w:marTop w:val="0"/>
      <w:marBottom w:val="0"/>
      <w:divBdr>
        <w:top w:val="none" w:sz="0" w:space="0" w:color="auto"/>
        <w:left w:val="none" w:sz="0" w:space="0" w:color="auto"/>
        <w:bottom w:val="none" w:sz="0" w:space="0" w:color="auto"/>
        <w:right w:val="none" w:sz="0" w:space="0" w:color="auto"/>
      </w:divBdr>
    </w:div>
    <w:div w:id="731738406">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6920425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463947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7425073">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5562264">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3443800">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065048">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432399">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089289">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1982647">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7899779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146990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738845">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5985018">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6878">
      <w:bodyDiv w:val="1"/>
      <w:marLeft w:val="0"/>
      <w:marRight w:val="0"/>
      <w:marTop w:val="0"/>
      <w:marBottom w:val="0"/>
      <w:divBdr>
        <w:top w:val="none" w:sz="0" w:space="0" w:color="auto"/>
        <w:left w:val="none" w:sz="0" w:space="0" w:color="auto"/>
        <w:bottom w:val="none" w:sz="0" w:space="0" w:color="auto"/>
        <w:right w:val="none" w:sz="0" w:space="0" w:color="auto"/>
      </w:divBdr>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58237396">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79399015">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00640533">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23382010">
      <w:bodyDiv w:val="1"/>
      <w:marLeft w:val="0"/>
      <w:marRight w:val="0"/>
      <w:marTop w:val="0"/>
      <w:marBottom w:val="0"/>
      <w:divBdr>
        <w:top w:val="none" w:sz="0" w:space="0" w:color="auto"/>
        <w:left w:val="none" w:sz="0" w:space="0" w:color="auto"/>
        <w:bottom w:val="none" w:sz="0" w:space="0" w:color="auto"/>
        <w:right w:val="none" w:sz="0" w:space="0" w:color="auto"/>
      </w:divBdr>
    </w:div>
    <w:div w:id="1132211159">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5899285">
      <w:bodyDiv w:val="1"/>
      <w:marLeft w:val="0"/>
      <w:marRight w:val="0"/>
      <w:marTop w:val="0"/>
      <w:marBottom w:val="0"/>
      <w:divBdr>
        <w:top w:val="none" w:sz="0" w:space="0" w:color="auto"/>
        <w:left w:val="none" w:sz="0" w:space="0" w:color="auto"/>
        <w:bottom w:val="none" w:sz="0" w:space="0" w:color="auto"/>
        <w:right w:val="none" w:sz="0" w:space="0" w:color="auto"/>
      </w:divBdr>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7325919">
      <w:bodyDiv w:val="1"/>
      <w:marLeft w:val="0"/>
      <w:marRight w:val="0"/>
      <w:marTop w:val="0"/>
      <w:marBottom w:val="0"/>
      <w:divBdr>
        <w:top w:val="none" w:sz="0" w:space="0" w:color="auto"/>
        <w:left w:val="none" w:sz="0" w:space="0" w:color="auto"/>
        <w:bottom w:val="none" w:sz="0" w:space="0" w:color="auto"/>
        <w:right w:val="none" w:sz="0" w:space="0" w:color="auto"/>
      </w:divBdr>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5632939">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29880543">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64806470">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77911539">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02149269">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38264866">
      <w:bodyDiv w:val="1"/>
      <w:marLeft w:val="0"/>
      <w:marRight w:val="0"/>
      <w:marTop w:val="0"/>
      <w:marBottom w:val="0"/>
      <w:divBdr>
        <w:top w:val="none" w:sz="0" w:space="0" w:color="auto"/>
        <w:left w:val="none" w:sz="0" w:space="0" w:color="auto"/>
        <w:bottom w:val="none" w:sz="0" w:space="0" w:color="auto"/>
        <w:right w:val="none" w:sz="0" w:space="0" w:color="auto"/>
      </w:divBdr>
    </w:div>
    <w:div w:id="1344356851">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53647383">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64156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10039664">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59955947">
      <w:bodyDiv w:val="1"/>
      <w:marLeft w:val="0"/>
      <w:marRight w:val="0"/>
      <w:marTop w:val="0"/>
      <w:marBottom w:val="0"/>
      <w:divBdr>
        <w:top w:val="none" w:sz="0" w:space="0" w:color="auto"/>
        <w:left w:val="none" w:sz="0" w:space="0" w:color="auto"/>
        <w:bottom w:val="none" w:sz="0" w:space="0" w:color="auto"/>
        <w:right w:val="none" w:sz="0" w:space="0" w:color="auto"/>
      </w:divBdr>
    </w:div>
    <w:div w:id="14666617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497723991">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1580227">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4754737">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3030634">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29821427">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4666636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6958043">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59457723">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698458032">
      <w:bodyDiv w:val="1"/>
      <w:marLeft w:val="0"/>
      <w:marRight w:val="0"/>
      <w:marTop w:val="0"/>
      <w:marBottom w:val="0"/>
      <w:divBdr>
        <w:top w:val="none" w:sz="0" w:space="0" w:color="auto"/>
        <w:left w:val="none" w:sz="0" w:space="0" w:color="auto"/>
        <w:bottom w:val="none" w:sz="0" w:space="0" w:color="auto"/>
        <w:right w:val="none" w:sz="0" w:space="0" w:color="auto"/>
      </w:divBdr>
    </w:div>
    <w:div w:id="1702170098">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001344">
      <w:bodyDiv w:val="1"/>
      <w:marLeft w:val="0"/>
      <w:marRight w:val="0"/>
      <w:marTop w:val="0"/>
      <w:marBottom w:val="0"/>
      <w:divBdr>
        <w:top w:val="none" w:sz="0" w:space="0" w:color="auto"/>
        <w:left w:val="none" w:sz="0" w:space="0" w:color="auto"/>
        <w:bottom w:val="none" w:sz="0" w:space="0" w:color="auto"/>
        <w:right w:val="none" w:sz="0" w:space="0" w:color="auto"/>
      </w:divBdr>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62070736">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79444991">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1529182">
      <w:bodyDiv w:val="1"/>
      <w:marLeft w:val="0"/>
      <w:marRight w:val="0"/>
      <w:marTop w:val="0"/>
      <w:marBottom w:val="0"/>
      <w:divBdr>
        <w:top w:val="none" w:sz="0" w:space="0" w:color="auto"/>
        <w:left w:val="none" w:sz="0" w:space="0" w:color="auto"/>
        <w:bottom w:val="none" w:sz="0" w:space="0" w:color="auto"/>
        <w:right w:val="none" w:sz="0" w:space="0" w:color="auto"/>
      </w:divBdr>
    </w:div>
    <w:div w:id="1802186998">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07435028">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21074936">
      <w:bodyDiv w:val="1"/>
      <w:marLeft w:val="0"/>
      <w:marRight w:val="0"/>
      <w:marTop w:val="0"/>
      <w:marBottom w:val="0"/>
      <w:divBdr>
        <w:top w:val="none" w:sz="0" w:space="0" w:color="auto"/>
        <w:left w:val="none" w:sz="0" w:space="0" w:color="auto"/>
        <w:bottom w:val="none" w:sz="0" w:space="0" w:color="auto"/>
        <w:right w:val="none" w:sz="0" w:space="0" w:color="auto"/>
      </w:divBdr>
    </w:div>
    <w:div w:id="182624365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0730021">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64377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63741872">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73378913">
      <w:bodyDiv w:val="1"/>
      <w:marLeft w:val="0"/>
      <w:marRight w:val="0"/>
      <w:marTop w:val="0"/>
      <w:marBottom w:val="0"/>
      <w:divBdr>
        <w:top w:val="none" w:sz="0" w:space="0" w:color="auto"/>
        <w:left w:val="none" w:sz="0" w:space="0" w:color="auto"/>
        <w:bottom w:val="none" w:sz="0" w:space="0" w:color="auto"/>
        <w:right w:val="none" w:sz="0" w:space="0" w:color="auto"/>
      </w:divBdr>
    </w:div>
    <w:div w:id="1875343932">
      <w:bodyDiv w:val="1"/>
      <w:marLeft w:val="0"/>
      <w:marRight w:val="0"/>
      <w:marTop w:val="0"/>
      <w:marBottom w:val="0"/>
      <w:divBdr>
        <w:top w:val="none" w:sz="0" w:space="0" w:color="auto"/>
        <w:left w:val="none" w:sz="0" w:space="0" w:color="auto"/>
        <w:bottom w:val="none" w:sz="0" w:space="0" w:color="auto"/>
        <w:right w:val="none" w:sz="0" w:space="0" w:color="auto"/>
      </w:divBdr>
    </w:div>
    <w:div w:id="1883244080">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895699063">
      <w:bodyDiv w:val="1"/>
      <w:marLeft w:val="0"/>
      <w:marRight w:val="0"/>
      <w:marTop w:val="0"/>
      <w:marBottom w:val="0"/>
      <w:divBdr>
        <w:top w:val="none" w:sz="0" w:space="0" w:color="auto"/>
        <w:left w:val="none" w:sz="0" w:space="0" w:color="auto"/>
        <w:bottom w:val="none" w:sz="0" w:space="0" w:color="auto"/>
        <w:right w:val="none" w:sz="0" w:space="0" w:color="auto"/>
      </w:divBdr>
    </w:div>
    <w:div w:id="1907454706">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0726297">
      <w:bodyDiv w:val="1"/>
      <w:marLeft w:val="0"/>
      <w:marRight w:val="0"/>
      <w:marTop w:val="0"/>
      <w:marBottom w:val="0"/>
      <w:divBdr>
        <w:top w:val="none" w:sz="0" w:space="0" w:color="auto"/>
        <w:left w:val="none" w:sz="0" w:space="0" w:color="auto"/>
        <w:bottom w:val="none" w:sz="0" w:space="0" w:color="auto"/>
        <w:right w:val="none" w:sz="0" w:space="0" w:color="auto"/>
      </w:divBdr>
    </w:div>
    <w:div w:id="1911886781">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40616659">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612160">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3775281">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0999952">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07967799">
      <w:bodyDiv w:val="1"/>
      <w:marLeft w:val="0"/>
      <w:marRight w:val="0"/>
      <w:marTop w:val="0"/>
      <w:marBottom w:val="0"/>
      <w:divBdr>
        <w:top w:val="none" w:sz="0" w:space="0" w:color="auto"/>
        <w:left w:val="none" w:sz="0" w:space="0" w:color="auto"/>
        <w:bottom w:val="none" w:sz="0" w:space="0" w:color="auto"/>
        <w:right w:val="none" w:sz="0" w:space="0" w:color="auto"/>
      </w:divBdr>
    </w:div>
    <w:div w:id="2112313369">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318189">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4713390">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540970">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media@innovation.gov.au"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david@workspacetraining.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www.youtube.com/watch?v=MD-yAjSPg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F4166-86DF-451A-B98E-0EB4EBC2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35</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126</cp:revision>
  <cp:lastPrinted>2013-06-27T23:54:00Z</cp:lastPrinted>
  <dcterms:created xsi:type="dcterms:W3CDTF">2013-05-23T02:38:00Z</dcterms:created>
  <dcterms:modified xsi:type="dcterms:W3CDTF">2014-07-02T05:01:00Z</dcterms:modified>
</cp:coreProperties>
</file>