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310668" w:rsidP="000D5DEA">
      <w:r w:rsidRPr="00246712">
        <w:rPr>
          <w:noProof/>
          <w:lang w:val="en-US"/>
        </w:rPr>
        <w:pict>
          <v:rect id="_x0000_s1240" style="position:absolute;margin-left:-5.15pt;margin-top:69.4pt;width:442.2pt;height:70.8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88500E" w:rsidRPr="00CC298D" w:rsidRDefault="0088500E" w:rsidP="001D5A33">
                  <w:pPr>
                    <w:pStyle w:val="NoSpacing"/>
                    <w:spacing w:before="0" w:after="0" w:line="240" w:lineRule="auto"/>
                    <w:rPr>
                      <w:rFonts w:ascii="Arial Black" w:hAnsi="Arial Black"/>
                      <w:sz w:val="72"/>
                      <w:szCs w:val="72"/>
                      <w:lang w:val="en-AU"/>
                    </w:rPr>
                  </w:pPr>
                  <w:r>
                    <w:rPr>
                      <w:rFonts w:ascii="Arial Black" w:hAnsi="Arial Black"/>
                      <w:sz w:val="72"/>
                      <w:szCs w:val="72"/>
                      <w:lang w:val="en-AU"/>
                    </w:rPr>
                    <w:t>Planning and costing</w:t>
                  </w:r>
                </w:p>
              </w:txbxContent>
            </v:textbox>
            <w10:wrap anchorx="page" anchory="page"/>
          </v:rect>
        </w:pict>
      </w:r>
      <w:r w:rsidR="00B2788F">
        <w:rPr>
          <w:noProof/>
          <w:lang w:eastAsia="en-AU"/>
        </w:rPr>
        <w:drawing>
          <wp:anchor distT="0" distB="0" distL="114300" distR="114300" simplePos="0" relativeHeight="251881984" behindDoc="1" locked="0" layoutInCell="1" allowOverlap="1">
            <wp:simplePos x="0" y="0"/>
            <wp:positionH relativeFrom="column">
              <wp:posOffset>3725545</wp:posOffset>
            </wp:positionH>
            <wp:positionV relativeFrom="paragraph">
              <wp:posOffset>-900430</wp:posOffset>
            </wp:positionV>
            <wp:extent cx="2932430" cy="7886700"/>
            <wp:effectExtent l="19050" t="0" r="1270" b="0"/>
            <wp:wrapTight wrapText="bothSides">
              <wp:wrapPolygon edited="0">
                <wp:start x="-140" y="0"/>
                <wp:lineTo x="-140" y="21548"/>
                <wp:lineTo x="21609" y="21548"/>
                <wp:lineTo x="21609" y="0"/>
                <wp:lineTo x="-140" y="0"/>
              </wp:wrapPolygon>
            </wp:wrapTight>
            <wp:docPr id="492" name="Picture 491" descr="DSC_000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6 (2).jpg"/>
                    <pic:cNvPicPr/>
                  </pic:nvPicPr>
                  <pic:blipFill>
                    <a:blip r:embed="rId8" cstate="print"/>
                    <a:srcRect b="7609"/>
                    <a:stretch>
                      <a:fillRect/>
                    </a:stretch>
                  </pic:blipFill>
                  <pic:spPr>
                    <a:xfrm>
                      <a:off x="0" y="0"/>
                      <a:ext cx="2932430" cy="7886700"/>
                    </a:xfrm>
                    <a:prstGeom prst="rect">
                      <a:avLst/>
                    </a:prstGeom>
                  </pic:spPr>
                </pic:pic>
              </a:graphicData>
            </a:graphic>
          </wp:anchor>
        </w:drawing>
      </w:r>
      <w:r w:rsidR="00246712" w:rsidRPr="00246712">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79.55pt;height:79.95pt;z-index:251736576;mso-width-percent:400;mso-height-percent:200;mso-position-horizontal-relative:text;mso-position-vertical-relative:text;mso-width-percent:400;mso-height-percent:200;mso-width-relative:margin;mso-height-relative:margin">
            <v:textbox style="mso-next-textbox:#_x0000_s1242;mso-fit-shape-to-text:t">
              <w:txbxContent>
                <w:p w:rsidR="0088500E" w:rsidRDefault="0088500E" w:rsidP="000D5DEA">
                  <w:pPr>
                    <w:jc w:val="center"/>
                    <w:rPr>
                      <w:rFonts w:ascii="Impact" w:hAnsi="Impact"/>
                      <w:color w:val="FF0000"/>
                      <w:sz w:val="72"/>
                      <w:szCs w:val="72"/>
                    </w:rPr>
                  </w:pPr>
                  <w:r w:rsidRPr="00C058EF">
                    <w:rPr>
                      <w:rFonts w:ascii="Impact" w:hAnsi="Impact"/>
                      <w:color w:val="FF0000"/>
                      <w:sz w:val="72"/>
                      <w:szCs w:val="72"/>
                    </w:rPr>
                    <w:t>DRAFT VERSION</w:t>
                  </w:r>
                </w:p>
                <w:p w:rsidR="0088500E" w:rsidRPr="00C058EF" w:rsidRDefault="0088500E"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310668" w:rsidP="000D5DEA">
      <w:pPr>
        <w:autoSpaceDE w:val="0"/>
        <w:autoSpaceDN w:val="0"/>
        <w:adjustRightInd w:val="0"/>
        <w:spacing w:line="240" w:lineRule="auto"/>
        <w:rPr>
          <w:rFonts w:ascii="Arial Black" w:hAnsi="Arial Black"/>
          <w:bCs/>
          <w:iCs/>
          <w:color w:val="000000"/>
          <w:sz w:val="44"/>
          <w:szCs w:val="44"/>
        </w:rPr>
        <w:sectPr w:rsidR="000D5DEA" w:rsidSect="00D82EDF">
          <w:headerReference w:type="default" r:id="rId9"/>
          <w:footerReference w:type="default" r:id="rId10"/>
          <w:pgSz w:w="11906" w:h="16838" w:code="9"/>
          <w:pgMar w:top="1418" w:right="1418" w:bottom="1418" w:left="1418" w:header="709" w:footer="709" w:gutter="0"/>
          <w:cols w:space="708"/>
          <w:titlePg/>
          <w:docGrid w:linePitch="360"/>
        </w:sectPr>
      </w:pPr>
      <w:r w:rsidRPr="00246712">
        <w:rPr>
          <w:noProof/>
          <w:lang w:eastAsia="en-AU"/>
        </w:rPr>
        <w:pict>
          <v:rect id="_x0000_s1241" style="position:absolute;margin-left:-9.5pt;margin-top:622.15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88500E" w:rsidRPr="00DD0823" w:rsidRDefault="0088500E"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Pr="00246712">
        <w:rPr>
          <w:rFonts w:ascii="Times New Roman" w:hAnsi="Times New Roman" w:cs="Times New Roman"/>
        </w:rPr>
        <w:pict>
          <v:rect id="_x0000_s1270" style="position:absolute;margin-left:41.4pt;margin-top:296.1pt;width:256pt;height:163.25pt;z-index:251884032;mso-position-horizontal-relative:page;mso-position-vertical-relative:margin;v-text-anchor:bottom" o:allowincell="f" filled="f" stroked="f" strokecolor="white" strokeweight="1pt">
            <v:fill opacity="52429f"/>
            <v:shadow color="#d8d8d8" offset="3pt,3pt" offset2="2pt,2pt"/>
            <v:textbox style="mso-next-textbox:#_x0000_s1270" inset="28.8pt,14.4pt,14.4pt,14.4pt">
              <w:txbxContent>
                <w:p w:rsidR="0088500E" w:rsidRDefault="0088500E" w:rsidP="00310668">
                  <w:pPr>
                    <w:pStyle w:val="NoSpacing"/>
                    <w:spacing w:before="240" w:line="360" w:lineRule="auto"/>
                    <w:rPr>
                      <w:rFonts w:cs="Calibri"/>
                      <w:b/>
                      <w:sz w:val="36"/>
                      <w:szCs w:val="36"/>
                    </w:rPr>
                  </w:pPr>
                  <w:r>
                    <w:rPr>
                      <w:rFonts w:cs="Calibri"/>
                      <w:b/>
                      <w:sz w:val="36"/>
                      <w:szCs w:val="36"/>
                    </w:rPr>
                    <w:t xml:space="preserve">Supporting: </w:t>
                  </w:r>
                </w:p>
                <w:p w:rsidR="0088500E" w:rsidRPr="000B0E15" w:rsidRDefault="0088500E" w:rsidP="00310668">
                  <w:pPr>
                    <w:spacing w:line="360" w:lineRule="auto"/>
                    <w:rPr>
                      <w:rFonts w:asciiTheme="minorHAnsi" w:hAnsiTheme="minorHAnsi" w:cstheme="minorHAnsi"/>
                      <w:b/>
                      <w:color w:val="FFFFFF"/>
                      <w:sz w:val="36"/>
                      <w:szCs w:val="36"/>
                    </w:rPr>
                  </w:pPr>
                  <w:r>
                    <w:rPr>
                      <w:rFonts w:asciiTheme="minorHAnsi" w:hAnsiTheme="minorHAnsi" w:cstheme="minorHAnsi"/>
                      <w:b/>
                      <w:i/>
                      <w:sz w:val="36"/>
                      <w:szCs w:val="36"/>
                    </w:rPr>
                    <w:t>LMFFL3001A</w:t>
                  </w:r>
                  <w:r w:rsidRPr="000B0E15">
                    <w:rPr>
                      <w:rFonts w:asciiTheme="minorHAnsi" w:hAnsiTheme="minorHAnsi" w:cstheme="minorHAnsi"/>
                      <w:b/>
                      <w:i/>
                      <w:sz w:val="36"/>
                      <w:szCs w:val="36"/>
                    </w:rPr>
                    <w:t>: Plan and cost flooring technology work</w:t>
                  </w:r>
                </w:p>
              </w:txbxContent>
            </v:textbox>
            <w10:wrap anchorx="page" anchory="margin"/>
          </v:rect>
        </w:pict>
      </w:r>
      <w:r>
        <w:rPr>
          <w:noProof/>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1058545</wp:posOffset>
            </wp:positionV>
            <wp:extent cx="3781425" cy="2076450"/>
            <wp:effectExtent l="19050" t="0" r="9525" b="0"/>
            <wp:wrapTight wrapText="bothSides">
              <wp:wrapPolygon edited="0">
                <wp:start x="-109" y="0"/>
                <wp:lineTo x="-109" y="21402"/>
                <wp:lineTo x="21654" y="21402"/>
                <wp:lineTo x="21654"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81425" cy="2076450"/>
                    </a:xfrm>
                    <a:prstGeom prst="rect">
                      <a:avLst/>
                    </a:prstGeom>
                  </pic:spPr>
                </pic:pic>
              </a:graphicData>
            </a:graphic>
          </wp:anchor>
        </w:drawing>
      </w:r>
      <w:r w:rsidR="00246712" w:rsidRPr="00246712">
        <w:rPr>
          <w:noProof/>
          <w:lang w:eastAsia="en-AU"/>
        </w:rPr>
        <w:pict>
          <v:shape id="_x0000_s1272" type="#_x0000_t202" style="position:absolute;margin-left:14.65pt;margin-top:588.45pt;width:436.45pt;height:47.65pt;z-index:251885056;mso-position-horizontal-relative:text;mso-position-vertical-relative:text" filled="f" strokeweight="1pt">
            <v:textbox>
              <w:txbxContent>
                <w:p w:rsidR="0088500E" w:rsidRPr="00C724D1" w:rsidRDefault="0088500E" w:rsidP="0088500E">
                  <w:pPr>
                    <w:spacing w:after="240"/>
                    <w:rPr>
                      <w:b/>
                      <w:sz w:val="36"/>
                      <w:szCs w:val="36"/>
                    </w:rPr>
                  </w:pPr>
                  <w:r w:rsidRPr="00C724D1">
                    <w:rPr>
                      <w:b/>
                      <w:sz w:val="36"/>
                      <w:szCs w:val="36"/>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D82EDF">
          <w:pgSz w:w="11906" w:h="16838"/>
          <w:pgMar w:top="1418" w:right="1418" w:bottom="1418" w:left="1418" w:header="709" w:footer="709" w:gutter="0"/>
          <w:cols w:space="720"/>
          <w:titlePg/>
          <w:docGrid w:linePitch="326"/>
        </w:sectPr>
      </w:pPr>
    </w:p>
    <w:p w:rsidR="00310668" w:rsidRDefault="00310668" w:rsidP="00310668"/>
    <w:p w:rsidR="00E857A0" w:rsidRDefault="001D5A33" w:rsidP="00E857A0">
      <w:pPr>
        <w:spacing w:line="240" w:lineRule="auto"/>
        <w:jc w:val="center"/>
        <w:rPr>
          <w:rFonts w:ascii="Arial Black" w:hAnsi="Arial Black"/>
          <w:color w:val="003366"/>
          <w:sz w:val="72"/>
          <w:szCs w:val="72"/>
        </w:rPr>
      </w:pPr>
      <w:r>
        <w:rPr>
          <w:rFonts w:ascii="Arial Black" w:hAnsi="Arial Black"/>
          <w:color w:val="003366"/>
          <w:sz w:val="72"/>
          <w:szCs w:val="72"/>
        </w:rPr>
        <w:t>Planning and costing</w:t>
      </w:r>
    </w:p>
    <w:p w:rsidR="00D71F7D" w:rsidRPr="00310668" w:rsidRDefault="00D71F7D" w:rsidP="00E857A0">
      <w:pPr>
        <w:spacing w:line="240" w:lineRule="auto"/>
        <w:jc w:val="center"/>
        <w:rPr>
          <w:rFonts w:ascii="Arial Black" w:hAnsi="Arial Black"/>
          <w:color w:val="0099CC"/>
          <w:sz w:val="52"/>
          <w:szCs w:val="52"/>
        </w:rPr>
      </w:pPr>
    </w:p>
    <w:p w:rsidR="00E857A0"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D71F7D" w:rsidRDefault="00D71F7D" w:rsidP="00E857A0">
      <w:pPr>
        <w:spacing w:line="240" w:lineRule="auto"/>
        <w:jc w:val="center"/>
      </w:pPr>
    </w:p>
    <w:p w:rsidR="00E857A0" w:rsidRPr="00972711" w:rsidRDefault="00175F63" w:rsidP="001D5A33">
      <w:pPr>
        <w:spacing w:before="480"/>
      </w:pPr>
      <w:r w:rsidRPr="004D0F48">
        <w:rPr>
          <w:color w:val="000000" w:themeColor="text1"/>
        </w:rPr>
        <w:t>Containing learning activities and assignments for the unit of competency</w:t>
      </w:r>
      <w:r w:rsidR="00E857A0">
        <w:t>:</w:t>
      </w:r>
    </w:p>
    <w:p w:rsidR="00D71F7D" w:rsidRPr="00310668" w:rsidRDefault="00472BC1" w:rsidP="00310668">
      <w:pPr>
        <w:tabs>
          <w:tab w:val="left" w:pos="2127"/>
        </w:tabs>
        <w:spacing w:before="360" w:after="240" w:line="240" w:lineRule="auto"/>
        <w:ind w:left="2126" w:hanging="1559"/>
        <w:rPr>
          <w:b/>
          <w:i/>
        </w:rPr>
      </w:pPr>
      <w:r>
        <w:rPr>
          <w:b/>
          <w:i/>
        </w:rPr>
        <w:t>LMFFL3001A</w:t>
      </w:r>
      <w:r w:rsidR="0028412F" w:rsidRPr="0028412F">
        <w:rPr>
          <w:b/>
          <w:i/>
        </w:rPr>
        <w:t xml:space="preserve">: </w:t>
      </w:r>
      <w:r w:rsidR="006213A3">
        <w:rPr>
          <w:b/>
          <w:i/>
        </w:rPr>
        <w:t>Plan and cost flooring technology work</w:t>
      </w:r>
    </w:p>
    <w:p w:rsidR="0028412F" w:rsidRDefault="0028412F" w:rsidP="00E857A0">
      <w:pPr>
        <w:pStyle w:val="NoSpacing"/>
        <w:rPr>
          <w:rFonts w:ascii="Arial" w:hAnsi="Arial" w:cs="Arial"/>
          <w:sz w:val="24"/>
          <w:szCs w:val="24"/>
        </w:rPr>
      </w:pPr>
    </w:p>
    <w:p w:rsidR="00E857A0" w:rsidRPr="00BF7D84" w:rsidRDefault="00E857A0" w:rsidP="00E857A0">
      <w:pPr>
        <w:pStyle w:val="NoSpacing"/>
        <w:rPr>
          <w:rFonts w:ascii="Arial" w:hAnsi="Arial" w:cs="Arial"/>
          <w:sz w:val="24"/>
          <w:szCs w:val="24"/>
        </w:rPr>
      </w:pPr>
      <w:r w:rsidRPr="00BF7D84">
        <w:rPr>
          <w:rFonts w:ascii="Arial" w:hAnsi="Arial" w:cs="Arial"/>
          <w:sz w:val="24"/>
          <w:szCs w:val="24"/>
        </w:rPr>
        <w:t>The assignment</w:t>
      </w:r>
      <w:r w:rsidR="00175F63">
        <w:rPr>
          <w:rFonts w:ascii="Arial" w:hAnsi="Arial" w:cs="Arial"/>
          <w:sz w:val="24"/>
          <w:szCs w:val="24"/>
        </w:rPr>
        <w:t xml:space="preserve"> templates</w:t>
      </w:r>
      <w:r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Pr="00BF7D84">
        <w:rPr>
          <w:rFonts w:ascii="Arial" w:hAnsi="Arial" w:cs="Arial"/>
          <w:sz w:val="24"/>
          <w:szCs w:val="24"/>
        </w:rPr>
        <w:t xml:space="preserve"> at:</w:t>
      </w:r>
    </w:p>
    <w:p w:rsidR="00E857A0" w:rsidRDefault="00246712" w:rsidP="00E857A0">
      <w:pPr>
        <w:pStyle w:val="NoSpacing"/>
      </w:pPr>
      <w:hyperlink r:id="rId12" w:history="1">
        <w:r w:rsidR="0028412F" w:rsidRPr="006C6B9A">
          <w:rPr>
            <w:rStyle w:val="Hyperlink"/>
            <w:rFonts w:ascii="Arial" w:hAnsi="Arial" w:cs="Arial"/>
            <w:sz w:val="24"/>
            <w:szCs w:val="24"/>
          </w:rPr>
          <w:t>www.flooringtech.com.au</w:t>
        </w:r>
      </w:hyperlink>
    </w:p>
    <w:p w:rsidR="00310668" w:rsidRDefault="00310668" w:rsidP="00310668">
      <w:pPr>
        <w:pStyle w:val="NoSpacing"/>
      </w:pPr>
      <w:r>
        <w:rPr>
          <w:noProof/>
          <w:lang w:val="en-AU" w:eastAsia="en-AU"/>
        </w:rPr>
        <w:drawing>
          <wp:anchor distT="0" distB="0" distL="114300" distR="114300" simplePos="0" relativeHeight="251918848"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2"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310668" w:rsidRPr="004A3B60" w:rsidRDefault="00310668" w:rsidP="00310668">
      <w:pPr>
        <w:pStyle w:val="NoSpacing"/>
      </w:pPr>
    </w:p>
    <w:p w:rsidR="00310668" w:rsidRDefault="00310668" w:rsidP="00310668"/>
    <w:p w:rsidR="00310668" w:rsidRDefault="00310668" w:rsidP="00310668">
      <w:pPr>
        <w:pStyle w:val="NoSpacing"/>
      </w:pPr>
    </w:p>
    <w:p w:rsidR="00310668" w:rsidRDefault="00310668" w:rsidP="00310668">
      <w:pPr>
        <w:pStyle w:val="NoSpacing"/>
      </w:pPr>
    </w:p>
    <w:p w:rsidR="00310668" w:rsidRDefault="00310668" w:rsidP="00310668">
      <w:pPr>
        <w:pStyle w:val="Style2"/>
        <w:spacing w:before="0" w:after="0" w:line="240" w:lineRule="auto"/>
        <w:jc w:val="right"/>
      </w:pPr>
    </w:p>
    <w:p w:rsidR="00310668" w:rsidRDefault="00310668" w:rsidP="00310668">
      <w:pPr>
        <w:pStyle w:val="Style2"/>
        <w:spacing w:before="0" w:after="0" w:line="240" w:lineRule="auto"/>
        <w:jc w:val="right"/>
      </w:pPr>
    </w:p>
    <w:p w:rsidR="00310668" w:rsidRPr="00915117" w:rsidRDefault="00310668" w:rsidP="00310668">
      <w:pPr>
        <w:pStyle w:val="Style2"/>
        <w:spacing w:before="0" w:after="0" w:line="240" w:lineRule="auto"/>
        <w:jc w:val="center"/>
      </w:pPr>
      <w:r w:rsidRPr="00915117">
        <w:t>Developed by</w:t>
      </w:r>
      <w:r>
        <w:t xml:space="preserve"> Workspace Training for the 2012-2013</w:t>
      </w:r>
    </w:p>
    <w:p w:rsidR="00310668" w:rsidRPr="00915117" w:rsidRDefault="00310668" w:rsidP="00310668">
      <w:pPr>
        <w:pStyle w:val="Style2"/>
        <w:spacing w:before="0" w:after="0" w:line="240" w:lineRule="auto"/>
        <w:jc w:val="center"/>
      </w:pPr>
      <w:r w:rsidRPr="00915117">
        <w:t>Workplace English Language and Literacy (WELL) Program</w:t>
      </w:r>
    </w:p>
    <w:p w:rsidR="00310668" w:rsidRDefault="00310668" w:rsidP="00310668">
      <w:pPr>
        <w:pStyle w:val="Style2"/>
        <w:spacing w:before="0" w:after="0" w:line="240" w:lineRule="auto"/>
        <w:jc w:val="center"/>
      </w:pPr>
      <w:r>
        <w:t>Flooring Technology resource development project</w:t>
      </w:r>
    </w:p>
    <w:p w:rsidR="00310668" w:rsidRDefault="00310668" w:rsidP="00310668">
      <w:pPr>
        <w:spacing w:before="0" w:line="240" w:lineRule="auto"/>
        <w:jc w:val="center"/>
        <w:rPr>
          <w:rFonts w:ascii="Arial Narrow" w:hAnsi="Arial Narrow"/>
        </w:rPr>
      </w:pPr>
      <w:r>
        <w:rPr>
          <w:rFonts w:ascii="Arial Narrow" w:hAnsi="Arial Narrow"/>
        </w:rPr>
        <w:t>The resource is now managed by Manufacturing Skills Australia</w:t>
      </w:r>
    </w:p>
    <w:p w:rsidR="00310668" w:rsidRDefault="00310668" w:rsidP="00310668">
      <w:pPr>
        <w:spacing w:line="240" w:lineRule="auto"/>
        <w:jc w:val="right"/>
      </w:pPr>
      <w:r>
        <w:rPr>
          <w:noProof/>
          <w:lang w:eastAsia="en-AU"/>
        </w:rPr>
        <w:drawing>
          <wp:anchor distT="0" distB="0" distL="114300" distR="114300" simplePos="0" relativeHeight="251920896"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919872" behindDoc="1" locked="0" layoutInCell="1" allowOverlap="1">
            <wp:simplePos x="0" y="0"/>
            <wp:positionH relativeFrom="column">
              <wp:posOffset>4430395</wp:posOffset>
            </wp:positionH>
            <wp:positionV relativeFrom="paragraph">
              <wp:posOffset>300990</wp:posOffset>
            </wp:positionV>
            <wp:extent cx="1205865" cy="895985"/>
            <wp:effectExtent l="19050" t="0" r="0" b="0"/>
            <wp:wrapTight wrapText="bothSides">
              <wp:wrapPolygon edited="0">
                <wp:start x="-341" y="0"/>
                <wp:lineTo x="-341" y="21125"/>
                <wp:lineTo x="21498" y="21125"/>
                <wp:lineTo x="21498" y="0"/>
                <wp:lineTo x="-341" y="0"/>
              </wp:wrapPolygon>
            </wp:wrapTight>
            <wp:docPr id="23" name="Picture 2" descr="m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 logo.jpg"/>
                    <pic:cNvPicPr>
                      <a:picLocks noChangeAspect="1" noChangeArrowheads="1"/>
                    </pic:cNvPicPr>
                  </pic:nvPicPr>
                  <pic:blipFill>
                    <a:blip r:embed="rId15" cstate="screen"/>
                    <a:srcRect/>
                    <a:stretch>
                      <a:fillRect/>
                    </a:stretch>
                  </pic:blipFill>
                  <pic:spPr bwMode="auto">
                    <a:xfrm>
                      <a:off x="0" y="0"/>
                      <a:ext cx="1205865" cy="895985"/>
                    </a:xfrm>
                    <a:prstGeom prst="rect">
                      <a:avLst/>
                    </a:prstGeom>
                    <a:noFill/>
                    <a:ln w="9525">
                      <a:noFill/>
                      <a:miter lim="800000"/>
                      <a:headEnd/>
                      <a:tailEnd/>
                    </a:ln>
                  </pic:spPr>
                </pic:pic>
              </a:graphicData>
            </a:graphic>
          </wp:anchor>
        </w:drawing>
      </w:r>
    </w:p>
    <w:p w:rsidR="00310668" w:rsidRDefault="00310668" w:rsidP="00310668">
      <w:pPr>
        <w:spacing w:line="240" w:lineRule="auto"/>
        <w:jc w:val="right"/>
      </w:pPr>
      <w:r>
        <w:rPr>
          <w:noProof/>
          <w:lang w:eastAsia="en-AU"/>
        </w:rPr>
        <w:drawing>
          <wp:anchor distT="0" distB="0" distL="114300" distR="114300" simplePos="0" relativeHeight="251921920"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24"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310668" w:rsidRPr="00E90E5A" w:rsidRDefault="00310668" w:rsidP="00310668">
      <w:pPr>
        <w:pStyle w:val="Style1"/>
        <w:spacing w:after="0"/>
        <w:rPr>
          <w:sz w:val="28"/>
          <w:szCs w:val="28"/>
        </w:rPr>
      </w:pPr>
    </w:p>
    <w:p w:rsidR="00310668" w:rsidRDefault="00310668" w:rsidP="00310668">
      <w:pPr>
        <w:spacing w:before="60" w:after="60"/>
        <w:rPr>
          <w:rFonts w:ascii="Arial Narrow" w:hAnsi="Arial Narrow"/>
        </w:rPr>
      </w:pPr>
      <w:r>
        <w:rPr>
          <w:rFonts w:ascii="Arial Narrow" w:hAnsi="Arial Narrow"/>
        </w:rPr>
        <w:br w:type="page"/>
      </w:r>
    </w:p>
    <w:p w:rsidR="00310668" w:rsidRDefault="00310668" w:rsidP="00310668">
      <w:pPr>
        <w:pStyle w:val="NoSpacing"/>
      </w:pPr>
    </w:p>
    <w:p w:rsidR="00310668" w:rsidRDefault="00310668" w:rsidP="00310668">
      <w:pPr>
        <w:pStyle w:val="NoSpacing"/>
      </w:pPr>
    </w:p>
    <w:p w:rsidR="00310668" w:rsidRDefault="00310668" w:rsidP="00310668">
      <w:pPr>
        <w:pStyle w:val="Style1"/>
      </w:pPr>
      <w:r>
        <w:t>ISBN: 978-0-9873327-6-9</w:t>
      </w:r>
    </w:p>
    <w:p w:rsidR="00310668" w:rsidRPr="00DF21E3" w:rsidRDefault="00310668" w:rsidP="00310668">
      <w:pPr>
        <w:pStyle w:val="Style1"/>
      </w:pPr>
      <w:r w:rsidRPr="003C3E3B">
        <w:t xml:space="preserve">Funded under the Workplace English Language and Literacy Program by the Australian Government through the Department of Industry, Innovation, </w:t>
      </w:r>
      <w:r>
        <w:t xml:space="preserve">Climate Change, </w:t>
      </w:r>
      <w:r w:rsidRPr="003C3E3B">
        <w:t>Science, Research and Tertiary</w:t>
      </w:r>
      <w:r w:rsidRPr="00DF21E3">
        <w:t xml:space="preserve"> Education.</w:t>
      </w:r>
    </w:p>
    <w:p w:rsidR="00310668" w:rsidRDefault="00310668" w:rsidP="00310668">
      <w:pPr>
        <w:spacing w:line="240" w:lineRule="auto"/>
        <w:rPr>
          <w:rFonts w:ascii="Arial Narrow" w:hAnsi="Arial Narrow"/>
        </w:rPr>
      </w:pPr>
      <w:r w:rsidRPr="00972711">
        <w:rPr>
          <w:rFonts w:ascii="Arial Narrow" w:hAnsi="Arial Narrow"/>
        </w:rPr>
        <w:t xml:space="preserve">© </w:t>
      </w:r>
      <w:r>
        <w:rPr>
          <w:rFonts w:ascii="Arial Narrow" w:hAnsi="Arial Narrow"/>
        </w:rPr>
        <w:t>Commonwealth of Australia. 2013</w:t>
      </w:r>
    </w:p>
    <w:p w:rsidR="00310668" w:rsidRPr="003C3E3B" w:rsidRDefault="00310668" w:rsidP="00310668">
      <w:pPr>
        <w:pStyle w:val="Style1"/>
      </w:pPr>
      <w:r>
        <w:rPr>
          <w:noProof/>
          <w:lang w:eastAsia="en-AU"/>
        </w:rPr>
        <w:drawing>
          <wp:inline distT="0" distB="0" distL="0" distR="0">
            <wp:extent cx="1227411" cy="429442"/>
            <wp:effectExtent l="19050" t="0" r="0" b="0"/>
            <wp:docPr id="2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310668" w:rsidRPr="003C3E3B" w:rsidRDefault="00310668" w:rsidP="00310668">
      <w:pPr>
        <w:pStyle w:val="Style1"/>
      </w:pPr>
      <w:r w:rsidRPr="003C3E3B">
        <w:t xml:space="preserve">CC BY-NC-SA </w:t>
      </w:r>
    </w:p>
    <w:p w:rsidR="00310668" w:rsidRPr="003C3E3B" w:rsidRDefault="00310668" w:rsidP="00310668">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310668" w:rsidRPr="003C3E3B" w:rsidRDefault="00310668" w:rsidP="00310668">
      <w:pPr>
        <w:pStyle w:val="Style1"/>
      </w:pPr>
      <w:r w:rsidRPr="003C3E3B">
        <w:t xml:space="preserve">The Department of Industry, Innovation, </w:t>
      </w:r>
      <w:r>
        <w:t xml:space="preserve">Climate Change, </w:t>
      </w:r>
      <w:r w:rsidRPr="003C3E3B">
        <w:t xml:space="preserve">Science, Research and Tertiary Education must be attributed as the author of the Department’s copyright material. </w:t>
      </w:r>
    </w:p>
    <w:p w:rsidR="00310668" w:rsidRPr="003C3E3B" w:rsidRDefault="00310668" w:rsidP="00310668">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310668" w:rsidRPr="003C3E3B" w:rsidRDefault="00310668" w:rsidP="00310668">
      <w:pPr>
        <w:pStyle w:val="Style1"/>
      </w:pPr>
      <w:r w:rsidRPr="003C3E3B">
        <w:t xml:space="preserve">Requests and enquiries concerning the Department’s copyright material should be addressed to: </w:t>
      </w:r>
    </w:p>
    <w:p w:rsidR="00310668" w:rsidRPr="003C3E3B" w:rsidRDefault="00310668" w:rsidP="00310668">
      <w:pPr>
        <w:pStyle w:val="Style1"/>
        <w:spacing w:after="0"/>
      </w:pPr>
      <w:r w:rsidRPr="003C3E3B">
        <w:t xml:space="preserve">The </w:t>
      </w:r>
      <w:r>
        <w:t>Legal Branch</w:t>
      </w:r>
      <w:r w:rsidRPr="003C3E3B">
        <w:t xml:space="preserve"> </w:t>
      </w:r>
    </w:p>
    <w:p w:rsidR="00310668" w:rsidRPr="003C3E3B" w:rsidRDefault="00310668" w:rsidP="00310668">
      <w:pPr>
        <w:pStyle w:val="Style1"/>
        <w:spacing w:after="0"/>
      </w:pPr>
      <w:r w:rsidRPr="003C3E3B">
        <w:t xml:space="preserve">Department of Industry, Innovation, </w:t>
      </w:r>
      <w:r>
        <w:t xml:space="preserve">Climate Change, </w:t>
      </w:r>
      <w:r w:rsidRPr="003C3E3B">
        <w:t>Science, Research and Tertiary Education</w:t>
      </w:r>
    </w:p>
    <w:p w:rsidR="00310668" w:rsidRPr="003C3E3B" w:rsidRDefault="00310668" w:rsidP="00310668">
      <w:pPr>
        <w:pStyle w:val="Style1"/>
        <w:spacing w:after="0"/>
      </w:pPr>
      <w:r w:rsidRPr="003C3E3B">
        <w:t>GPO Box 98</w:t>
      </w:r>
      <w:r>
        <w:t>39</w:t>
      </w:r>
      <w:r w:rsidRPr="003C3E3B">
        <w:t xml:space="preserve"> Canberra ACT 2601 </w:t>
      </w:r>
    </w:p>
    <w:p w:rsidR="00310668" w:rsidRDefault="00310668" w:rsidP="00310668">
      <w:pPr>
        <w:pStyle w:val="Style1"/>
      </w:pPr>
      <w:r w:rsidRPr="003C3E3B">
        <w:t xml:space="preserve">Email: </w:t>
      </w:r>
      <w:r>
        <w:t>legalservices</w:t>
      </w:r>
      <w:r w:rsidRPr="003C3E3B">
        <w:t>@</w:t>
      </w:r>
      <w:r>
        <w:t>innovation</w:t>
      </w:r>
      <w:r w:rsidRPr="003C3E3B">
        <w:t xml:space="preserve">.gov.au </w:t>
      </w:r>
    </w:p>
    <w:p w:rsidR="00310668" w:rsidRPr="003C3E3B" w:rsidRDefault="00310668" w:rsidP="00310668">
      <w:pPr>
        <w:pStyle w:val="Style1"/>
      </w:pPr>
      <w:r w:rsidRPr="003C3E3B">
        <w:t>Questions about the design and content of the resource itself should be addressed to the project manager:</w:t>
      </w:r>
    </w:p>
    <w:p w:rsidR="00310668" w:rsidRPr="003C3E3B" w:rsidRDefault="00310668" w:rsidP="00310668">
      <w:pPr>
        <w:pStyle w:val="Style1"/>
        <w:spacing w:after="0"/>
      </w:pPr>
      <w:r w:rsidRPr="003C3E3B">
        <w:t>David McElvenny</w:t>
      </w:r>
    </w:p>
    <w:p w:rsidR="00310668" w:rsidRPr="003C3E3B" w:rsidRDefault="00310668" w:rsidP="00310668">
      <w:pPr>
        <w:pStyle w:val="Style1"/>
        <w:spacing w:after="0"/>
      </w:pPr>
      <w:r w:rsidRPr="003C3E3B">
        <w:t>Workspace Training</w:t>
      </w:r>
    </w:p>
    <w:p w:rsidR="00310668" w:rsidRPr="003C3E3B" w:rsidRDefault="00310668" w:rsidP="00310668">
      <w:pPr>
        <w:pStyle w:val="Style1"/>
        <w:spacing w:after="0"/>
      </w:pPr>
      <w:r w:rsidRPr="003C3E3B">
        <w:t xml:space="preserve">PO Box 1954 Strawberry Hills, NSW, 2012 </w:t>
      </w:r>
    </w:p>
    <w:p w:rsidR="00310668" w:rsidRDefault="00310668" w:rsidP="00310668">
      <w:pPr>
        <w:pStyle w:val="Style1"/>
        <w:spacing w:after="0"/>
      </w:pPr>
      <w:r w:rsidRPr="003C3E3B">
        <w:t xml:space="preserve">Email: </w:t>
      </w:r>
      <w:hyperlink r:id="rId18" w:history="1">
        <w:r w:rsidRPr="00907DCC">
          <w:rPr>
            <w:rStyle w:val="Hyperlink"/>
          </w:rPr>
          <w:t>david@workspacetraining.com.au</w:t>
        </w:r>
      </w:hyperlink>
      <w:r>
        <w:t xml:space="preserve"> </w:t>
      </w:r>
      <w:r>
        <w:br w:type="page"/>
      </w:r>
    </w:p>
    <w:p w:rsidR="001A5C49" w:rsidRDefault="00E857A0" w:rsidP="00271A7D">
      <w:pPr>
        <w:pStyle w:val="Heading1"/>
        <w:rPr>
          <w:noProof/>
        </w:rPr>
      </w:pPr>
      <w:bookmarkStart w:id="0" w:name="_Toc307489065"/>
      <w:bookmarkStart w:id="1" w:name="_Toc309204694"/>
      <w:bookmarkStart w:id="2" w:name="_Toc320191630"/>
      <w:bookmarkStart w:id="3" w:name="_Toc326318338"/>
      <w:bookmarkStart w:id="4" w:name="_Toc328732249"/>
      <w:bookmarkStart w:id="5" w:name="_Toc341361428"/>
      <w:bookmarkStart w:id="6" w:name="_Toc344385438"/>
      <w:bookmarkStart w:id="7" w:name="_Toc348953939"/>
      <w:bookmarkStart w:id="8" w:name="_Toc337740101"/>
      <w:r w:rsidRPr="00915117">
        <w:lastRenderedPageBreak/>
        <w:t xml:space="preserve">Table of </w:t>
      </w:r>
      <w:r w:rsidRPr="00271A7D">
        <w:t>contents</w:t>
      </w:r>
      <w:bookmarkStart w:id="9" w:name="_Toc328732250"/>
      <w:bookmarkEnd w:id="0"/>
      <w:bookmarkEnd w:id="1"/>
      <w:bookmarkEnd w:id="2"/>
      <w:bookmarkEnd w:id="3"/>
      <w:bookmarkEnd w:id="4"/>
      <w:bookmarkEnd w:id="5"/>
      <w:bookmarkEnd w:id="6"/>
      <w:bookmarkEnd w:id="7"/>
      <w:r w:rsidR="00246712" w:rsidRPr="00246712">
        <w:fldChar w:fldCharType="begin"/>
      </w:r>
      <w:r w:rsidR="007C54BC">
        <w:instrText xml:space="preserve"> TOC \o "1-2" \h \z \u </w:instrText>
      </w:r>
      <w:r w:rsidR="00246712" w:rsidRPr="00246712">
        <w:fldChar w:fldCharType="separate"/>
      </w:r>
    </w:p>
    <w:p w:rsidR="001A5C49" w:rsidRDefault="00246712" w:rsidP="001040C9">
      <w:pPr>
        <w:pStyle w:val="TOC1"/>
        <w:rPr>
          <w:rFonts w:asciiTheme="minorHAnsi" w:eastAsiaTheme="minorEastAsia" w:hAnsiTheme="minorHAnsi" w:cstheme="minorBidi"/>
          <w:sz w:val="22"/>
          <w:szCs w:val="22"/>
        </w:rPr>
      </w:pPr>
      <w:hyperlink w:anchor="_Toc348953940" w:history="1">
        <w:r w:rsidR="001A5C49" w:rsidRPr="006120F1">
          <w:rPr>
            <w:rStyle w:val="Hyperlink"/>
          </w:rPr>
          <w:t>Introduction</w:t>
        </w:r>
        <w:r w:rsidR="001A5C49">
          <w:rPr>
            <w:webHidden/>
          </w:rPr>
          <w:tab/>
        </w:r>
        <w:r>
          <w:rPr>
            <w:webHidden/>
          </w:rPr>
          <w:fldChar w:fldCharType="begin"/>
        </w:r>
        <w:r w:rsidR="001A5C49">
          <w:rPr>
            <w:webHidden/>
          </w:rPr>
          <w:instrText xml:space="preserve"> PAGEREF _Toc348953940 \h </w:instrText>
        </w:r>
        <w:r>
          <w:rPr>
            <w:webHidden/>
          </w:rPr>
        </w:r>
        <w:r>
          <w:rPr>
            <w:webHidden/>
          </w:rPr>
          <w:fldChar w:fldCharType="separate"/>
        </w:r>
        <w:r w:rsidR="006B18CB">
          <w:rPr>
            <w:webHidden/>
          </w:rPr>
          <w:t>1</w:t>
        </w:r>
        <w:r>
          <w:rPr>
            <w:webHidden/>
          </w:rPr>
          <w:fldChar w:fldCharType="end"/>
        </w:r>
      </w:hyperlink>
    </w:p>
    <w:p w:rsidR="001A5C49" w:rsidRPr="001040C9" w:rsidRDefault="00246712" w:rsidP="001040C9">
      <w:pPr>
        <w:pStyle w:val="TOC1"/>
        <w:rPr>
          <w:rFonts w:asciiTheme="minorHAnsi" w:eastAsiaTheme="minorEastAsia" w:hAnsiTheme="minorHAnsi" w:cstheme="minorBidi"/>
          <w:sz w:val="22"/>
          <w:szCs w:val="22"/>
        </w:rPr>
      </w:pPr>
      <w:hyperlink w:anchor="_Toc348953941" w:history="1">
        <w:r w:rsidR="001A5C49" w:rsidRPr="001040C9">
          <w:rPr>
            <w:rStyle w:val="Hyperlink"/>
          </w:rPr>
          <w:t xml:space="preserve">Part 1 </w:t>
        </w:r>
      </w:hyperlink>
      <w:hyperlink w:anchor="_Toc348953942" w:history="1">
        <w:r w:rsidR="001A5C49" w:rsidRPr="001040C9">
          <w:rPr>
            <w:rStyle w:val="Hyperlink"/>
          </w:rPr>
          <w:t>Learning activities</w:t>
        </w:r>
        <w:r w:rsidR="001A5C49" w:rsidRPr="001040C9">
          <w:rPr>
            <w:webHidden/>
          </w:rPr>
          <w:tab/>
        </w:r>
        <w:r w:rsidRPr="001040C9">
          <w:rPr>
            <w:webHidden/>
          </w:rPr>
          <w:fldChar w:fldCharType="begin"/>
        </w:r>
        <w:r w:rsidR="001A5C49" w:rsidRPr="001040C9">
          <w:rPr>
            <w:webHidden/>
          </w:rPr>
          <w:instrText xml:space="preserve"> PAGEREF _Toc348953942 \h </w:instrText>
        </w:r>
        <w:r w:rsidRPr="001040C9">
          <w:rPr>
            <w:webHidden/>
          </w:rPr>
        </w:r>
        <w:r w:rsidRPr="001040C9">
          <w:rPr>
            <w:webHidden/>
          </w:rPr>
          <w:fldChar w:fldCharType="separate"/>
        </w:r>
        <w:r w:rsidR="006B18CB">
          <w:rPr>
            <w:webHidden/>
          </w:rPr>
          <w:t>3</w:t>
        </w:r>
        <w:r w:rsidRPr="001040C9">
          <w:rPr>
            <w:webHidden/>
          </w:rPr>
          <w:fldChar w:fldCharType="end"/>
        </w:r>
      </w:hyperlink>
    </w:p>
    <w:p w:rsidR="001A5C49" w:rsidRPr="001040C9" w:rsidRDefault="00246712" w:rsidP="001040C9">
      <w:pPr>
        <w:pStyle w:val="TOC1"/>
        <w:ind w:left="284"/>
        <w:rPr>
          <w:rFonts w:asciiTheme="minorHAnsi" w:eastAsiaTheme="minorEastAsia" w:hAnsiTheme="minorHAnsi" w:cstheme="minorBidi"/>
          <w:b w:val="0"/>
          <w:sz w:val="22"/>
          <w:szCs w:val="22"/>
        </w:rPr>
      </w:pPr>
      <w:hyperlink w:anchor="_Toc348953943" w:history="1">
        <w:r w:rsidR="001A5C49" w:rsidRPr="001040C9">
          <w:rPr>
            <w:rStyle w:val="Hyperlink"/>
            <w:b w:val="0"/>
          </w:rPr>
          <w:t>Section 1: The quotation process</w:t>
        </w:r>
        <w:r w:rsidR="001A5C49" w:rsidRPr="001040C9">
          <w:rPr>
            <w:b w:val="0"/>
            <w:webHidden/>
          </w:rPr>
          <w:tab/>
        </w:r>
        <w:r w:rsidRPr="001040C9">
          <w:rPr>
            <w:b w:val="0"/>
            <w:webHidden/>
          </w:rPr>
          <w:fldChar w:fldCharType="begin"/>
        </w:r>
        <w:r w:rsidR="001A5C49" w:rsidRPr="001040C9">
          <w:rPr>
            <w:b w:val="0"/>
            <w:webHidden/>
          </w:rPr>
          <w:instrText xml:space="preserve"> PAGEREF _Toc348953943 \h </w:instrText>
        </w:r>
        <w:r w:rsidRPr="001040C9">
          <w:rPr>
            <w:b w:val="0"/>
            <w:webHidden/>
          </w:rPr>
        </w:r>
        <w:r w:rsidRPr="001040C9">
          <w:rPr>
            <w:b w:val="0"/>
            <w:webHidden/>
          </w:rPr>
          <w:fldChar w:fldCharType="separate"/>
        </w:r>
        <w:r w:rsidR="006B18CB">
          <w:rPr>
            <w:b w:val="0"/>
            <w:webHidden/>
          </w:rPr>
          <w:t>5</w:t>
        </w:r>
        <w:r w:rsidRPr="001040C9">
          <w:rPr>
            <w:b w:val="0"/>
            <w:webHidden/>
          </w:rPr>
          <w:fldChar w:fldCharType="end"/>
        </w:r>
      </w:hyperlink>
    </w:p>
    <w:p w:rsidR="001A5C49" w:rsidRPr="001040C9" w:rsidRDefault="00246712" w:rsidP="001040C9">
      <w:pPr>
        <w:pStyle w:val="TOC1"/>
        <w:ind w:left="284"/>
        <w:rPr>
          <w:rFonts w:asciiTheme="minorHAnsi" w:eastAsiaTheme="minorEastAsia" w:hAnsiTheme="minorHAnsi" w:cstheme="minorBidi"/>
          <w:b w:val="0"/>
          <w:sz w:val="22"/>
          <w:szCs w:val="22"/>
        </w:rPr>
      </w:pPr>
      <w:hyperlink w:anchor="_Toc348953944" w:history="1">
        <w:r w:rsidR="001A5C49" w:rsidRPr="001040C9">
          <w:rPr>
            <w:rStyle w:val="Hyperlink"/>
            <w:b w:val="0"/>
          </w:rPr>
          <w:t>Section 2: Floor covering plans</w:t>
        </w:r>
        <w:r w:rsidR="001A5C49" w:rsidRPr="001040C9">
          <w:rPr>
            <w:b w:val="0"/>
            <w:webHidden/>
          </w:rPr>
          <w:tab/>
        </w:r>
        <w:r w:rsidRPr="001040C9">
          <w:rPr>
            <w:b w:val="0"/>
            <w:webHidden/>
          </w:rPr>
          <w:fldChar w:fldCharType="begin"/>
        </w:r>
        <w:r w:rsidR="001A5C49" w:rsidRPr="001040C9">
          <w:rPr>
            <w:b w:val="0"/>
            <w:webHidden/>
          </w:rPr>
          <w:instrText xml:space="preserve"> PAGEREF _Toc348953944 \h </w:instrText>
        </w:r>
        <w:r w:rsidRPr="001040C9">
          <w:rPr>
            <w:b w:val="0"/>
            <w:webHidden/>
          </w:rPr>
        </w:r>
        <w:r w:rsidRPr="001040C9">
          <w:rPr>
            <w:b w:val="0"/>
            <w:webHidden/>
          </w:rPr>
          <w:fldChar w:fldCharType="separate"/>
        </w:r>
        <w:r w:rsidR="006B18CB">
          <w:rPr>
            <w:b w:val="0"/>
            <w:webHidden/>
          </w:rPr>
          <w:t>8</w:t>
        </w:r>
        <w:r w:rsidRPr="001040C9">
          <w:rPr>
            <w:b w:val="0"/>
            <w:webHidden/>
          </w:rPr>
          <w:fldChar w:fldCharType="end"/>
        </w:r>
      </w:hyperlink>
    </w:p>
    <w:p w:rsidR="001A5C49" w:rsidRPr="001040C9" w:rsidRDefault="00246712" w:rsidP="001040C9">
      <w:pPr>
        <w:pStyle w:val="TOC1"/>
        <w:ind w:left="284"/>
        <w:rPr>
          <w:rFonts w:asciiTheme="minorHAnsi" w:eastAsiaTheme="minorEastAsia" w:hAnsiTheme="minorHAnsi" w:cstheme="minorBidi"/>
          <w:b w:val="0"/>
          <w:sz w:val="22"/>
          <w:szCs w:val="22"/>
        </w:rPr>
      </w:pPr>
      <w:hyperlink w:anchor="_Toc348953945" w:history="1">
        <w:r w:rsidR="001A5C49" w:rsidRPr="001040C9">
          <w:rPr>
            <w:rStyle w:val="Hyperlink"/>
            <w:b w:val="0"/>
          </w:rPr>
          <w:t>Section 3: Estimating quantities</w:t>
        </w:r>
        <w:r w:rsidR="001A5C49" w:rsidRPr="001040C9">
          <w:rPr>
            <w:b w:val="0"/>
            <w:webHidden/>
          </w:rPr>
          <w:tab/>
        </w:r>
        <w:r w:rsidRPr="001040C9">
          <w:rPr>
            <w:b w:val="0"/>
            <w:webHidden/>
          </w:rPr>
          <w:fldChar w:fldCharType="begin"/>
        </w:r>
        <w:r w:rsidR="001A5C49" w:rsidRPr="001040C9">
          <w:rPr>
            <w:b w:val="0"/>
            <w:webHidden/>
          </w:rPr>
          <w:instrText xml:space="preserve"> PAGEREF _Toc348953945 \h </w:instrText>
        </w:r>
        <w:r w:rsidRPr="001040C9">
          <w:rPr>
            <w:b w:val="0"/>
            <w:webHidden/>
          </w:rPr>
        </w:r>
        <w:r w:rsidRPr="001040C9">
          <w:rPr>
            <w:b w:val="0"/>
            <w:webHidden/>
          </w:rPr>
          <w:fldChar w:fldCharType="separate"/>
        </w:r>
        <w:r w:rsidR="006B18CB">
          <w:rPr>
            <w:b w:val="0"/>
            <w:webHidden/>
          </w:rPr>
          <w:t>14</w:t>
        </w:r>
        <w:r w:rsidRPr="001040C9">
          <w:rPr>
            <w:b w:val="0"/>
            <w:webHidden/>
          </w:rPr>
          <w:fldChar w:fldCharType="end"/>
        </w:r>
      </w:hyperlink>
    </w:p>
    <w:p w:rsidR="001A5C49" w:rsidRPr="001040C9" w:rsidRDefault="00246712" w:rsidP="001040C9">
      <w:pPr>
        <w:pStyle w:val="TOC1"/>
        <w:ind w:left="284"/>
        <w:rPr>
          <w:rFonts w:asciiTheme="minorHAnsi" w:eastAsiaTheme="minorEastAsia" w:hAnsiTheme="minorHAnsi" w:cstheme="minorBidi"/>
          <w:b w:val="0"/>
          <w:sz w:val="22"/>
          <w:szCs w:val="22"/>
        </w:rPr>
      </w:pPr>
      <w:hyperlink w:anchor="_Toc348953946" w:history="1">
        <w:r w:rsidR="001A5C49" w:rsidRPr="001040C9">
          <w:rPr>
            <w:rStyle w:val="Hyperlink"/>
            <w:b w:val="0"/>
          </w:rPr>
          <w:t>Section 4: Estimating costs</w:t>
        </w:r>
        <w:r w:rsidR="001A5C49" w:rsidRPr="001040C9">
          <w:rPr>
            <w:b w:val="0"/>
            <w:webHidden/>
          </w:rPr>
          <w:tab/>
        </w:r>
        <w:r w:rsidRPr="001040C9">
          <w:rPr>
            <w:b w:val="0"/>
            <w:webHidden/>
          </w:rPr>
          <w:fldChar w:fldCharType="begin"/>
        </w:r>
        <w:r w:rsidR="001A5C49" w:rsidRPr="001040C9">
          <w:rPr>
            <w:b w:val="0"/>
            <w:webHidden/>
          </w:rPr>
          <w:instrText xml:space="preserve"> PAGEREF _Toc348953946 \h </w:instrText>
        </w:r>
        <w:r w:rsidRPr="001040C9">
          <w:rPr>
            <w:b w:val="0"/>
            <w:webHidden/>
          </w:rPr>
        </w:r>
        <w:r w:rsidRPr="001040C9">
          <w:rPr>
            <w:b w:val="0"/>
            <w:webHidden/>
          </w:rPr>
          <w:fldChar w:fldCharType="separate"/>
        </w:r>
        <w:r w:rsidR="006B18CB">
          <w:rPr>
            <w:b w:val="0"/>
            <w:webHidden/>
          </w:rPr>
          <w:t>21</w:t>
        </w:r>
        <w:r w:rsidRPr="001040C9">
          <w:rPr>
            <w:b w:val="0"/>
            <w:webHidden/>
          </w:rPr>
          <w:fldChar w:fldCharType="end"/>
        </w:r>
      </w:hyperlink>
    </w:p>
    <w:p w:rsidR="001A5C49" w:rsidRDefault="00246712" w:rsidP="001040C9">
      <w:pPr>
        <w:pStyle w:val="TOC1"/>
        <w:rPr>
          <w:rFonts w:asciiTheme="minorHAnsi" w:eastAsiaTheme="minorEastAsia" w:hAnsiTheme="minorHAnsi" w:cstheme="minorBidi"/>
          <w:sz w:val="22"/>
          <w:szCs w:val="22"/>
        </w:rPr>
      </w:pPr>
      <w:hyperlink w:anchor="_Toc348953947" w:history="1">
        <w:r w:rsidR="001A5C49" w:rsidRPr="006120F1">
          <w:rPr>
            <w:rStyle w:val="Hyperlink"/>
          </w:rPr>
          <w:t>Part 2</w:t>
        </w:r>
        <w:r w:rsidR="001A5C49">
          <w:rPr>
            <w:rStyle w:val="Hyperlink"/>
          </w:rPr>
          <w:t xml:space="preserve"> </w:t>
        </w:r>
      </w:hyperlink>
      <w:hyperlink w:anchor="_Toc348953948" w:history="1">
        <w:r w:rsidR="001A5C49" w:rsidRPr="006120F1">
          <w:rPr>
            <w:rStyle w:val="Hyperlink"/>
          </w:rPr>
          <w:t>Assignments</w:t>
        </w:r>
        <w:r w:rsidR="001A5C49">
          <w:rPr>
            <w:webHidden/>
          </w:rPr>
          <w:tab/>
        </w:r>
        <w:r>
          <w:rPr>
            <w:webHidden/>
          </w:rPr>
          <w:fldChar w:fldCharType="begin"/>
        </w:r>
        <w:r w:rsidR="001A5C49">
          <w:rPr>
            <w:webHidden/>
          </w:rPr>
          <w:instrText xml:space="preserve"> PAGEREF _Toc348953948 \h </w:instrText>
        </w:r>
        <w:r>
          <w:rPr>
            <w:webHidden/>
          </w:rPr>
        </w:r>
        <w:r>
          <w:rPr>
            <w:webHidden/>
          </w:rPr>
          <w:fldChar w:fldCharType="separate"/>
        </w:r>
        <w:r w:rsidR="006B18CB">
          <w:rPr>
            <w:webHidden/>
          </w:rPr>
          <w:t>25</w:t>
        </w:r>
        <w:r>
          <w:rPr>
            <w:webHidden/>
          </w:rPr>
          <w:fldChar w:fldCharType="end"/>
        </w:r>
      </w:hyperlink>
    </w:p>
    <w:p w:rsidR="001A5C49" w:rsidRDefault="00246712" w:rsidP="001A5C49">
      <w:pPr>
        <w:pStyle w:val="TOC2"/>
        <w:tabs>
          <w:tab w:val="right" w:leader="dot" w:pos="9016"/>
        </w:tabs>
        <w:ind w:left="284"/>
        <w:rPr>
          <w:rFonts w:asciiTheme="minorHAnsi" w:eastAsiaTheme="minorEastAsia" w:hAnsiTheme="minorHAnsi" w:cstheme="minorBidi"/>
          <w:noProof/>
          <w:sz w:val="22"/>
          <w:szCs w:val="22"/>
          <w:lang w:eastAsia="en-AU"/>
        </w:rPr>
      </w:pPr>
      <w:hyperlink w:anchor="_Toc348953949" w:history="1">
        <w:r w:rsidR="001A5C49" w:rsidRPr="006120F1">
          <w:rPr>
            <w:rStyle w:val="Hyperlink"/>
            <w:noProof/>
          </w:rPr>
          <w:t>Assignment 1</w:t>
        </w:r>
        <w:r w:rsidR="001A5C49">
          <w:rPr>
            <w:noProof/>
            <w:webHidden/>
          </w:rPr>
          <w:tab/>
        </w:r>
        <w:r>
          <w:rPr>
            <w:noProof/>
            <w:webHidden/>
          </w:rPr>
          <w:fldChar w:fldCharType="begin"/>
        </w:r>
        <w:r w:rsidR="001A5C49">
          <w:rPr>
            <w:noProof/>
            <w:webHidden/>
          </w:rPr>
          <w:instrText xml:space="preserve"> PAGEREF _Toc348953949 \h </w:instrText>
        </w:r>
        <w:r>
          <w:rPr>
            <w:noProof/>
            <w:webHidden/>
          </w:rPr>
        </w:r>
        <w:r>
          <w:rPr>
            <w:noProof/>
            <w:webHidden/>
          </w:rPr>
          <w:fldChar w:fldCharType="separate"/>
        </w:r>
        <w:r w:rsidR="006B18CB">
          <w:rPr>
            <w:noProof/>
            <w:webHidden/>
          </w:rPr>
          <w:t>27</w:t>
        </w:r>
        <w:r>
          <w:rPr>
            <w:noProof/>
            <w:webHidden/>
          </w:rPr>
          <w:fldChar w:fldCharType="end"/>
        </w:r>
      </w:hyperlink>
    </w:p>
    <w:p w:rsidR="001A5C49" w:rsidRDefault="00246712" w:rsidP="001A5C49">
      <w:pPr>
        <w:pStyle w:val="TOC2"/>
        <w:tabs>
          <w:tab w:val="right" w:leader="dot" w:pos="9016"/>
        </w:tabs>
        <w:ind w:left="284"/>
        <w:rPr>
          <w:rFonts w:asciiTheme="minorHAnsi" w:eastAsiaTheme="minorEastAsia" w:hAnsiTheme="minorHAnsi" w:cstheme="minorBidi"/>
          <w:noProof/>
          <w:sz w:val="22"/>
          <w:szCs w:val="22"/>
          <w:lang w:eastAsia="en-AU"/>
        </w:rPr>
      </w:pPr>
      <w:hyperlink w:anchor="_Toc348953950" w:history="1">
        <w:r w:rsidR="001A5C49" w:rsidRPr="006120F1">
          <w:rPr>
            <w:rStyle w:val="Hyperlink"/>
            <w:noProof/>
          </w:rPr>
          <w:t>Assignment 2</w:t>
        </w:r>
        <w:r w:rsidR="001A5C49">
          <w:rPr>
            <w:noProof/>
            <w:webHidden/>
          </w:rPr>
          <w:tab/>
        </w:r>
        <w:r>
          <w:rPr>
            <w:noProof/>
            <w:webHidden/>
          </w:rPr>
          <w:fldChar w:fldCharType="begin"/>
        </w:r>
        <w:r w:rsidR="001A5C49">
          <w:rPr>
            <w:noProof/>
            <w:webHidden/>
          </w:rPr>
          <w:instrText xml:space="preserve"> PAGEREF _Toc348953950 \h </w:instrText>
        </w:r>
        <w:r>
          <w:rPr>
            <w:noProof/>
            <w:webHidden/>
          </w:rPr>
        </w:r>
        <w:r>
          <w:rPr>
            <w:noProof/>
            <w:webHidden/>
          </w:rPr>
          <w:fldChar w:fldCharType="separate"/>
        </w:r>
        <w:r w:rsidR="006B18CB">
          <w:rPr>
            <w:noProof/>
            <w:webHidden/>
          </w:rPr>
          <w:t>29</w:t>
        </w:r>
        <w:r>
          <w:rPr>
            <w:noProof/>
            <w:webHidden/>
          </w:rPr>
          <w:fldChar w:fldCharType="end"/>
        </w:r>
      </w:hyperlink>
    </w:p>
    <w:p w:rsidR="001A5C49" w:rsidRDefault="00246712" w:rsidP="001A5C49">
      <w:pPr>
        <w:pStyle w:val="TOC2"/>
        <w:tabs>
          <w:tab w:val="right" w:leader="dot" w:pos="9016"/>
        </w:tabs>
        <w:ind w:left="284"/>
        <w:rPr>
          <w:rFonts w:asciiTheme="minorHAnsi" w:eastAsiaTheme="minorEastAsia" w:hAnsiTheme="minorHAnsi" w:cstheme="minorBidi"/>
          <w:noProof/>
          <w:sz w:val="22"/>
          <w:szCs w:val="22"/>
          <w:lang w:eastAsia="en-AU"/>
        </w:rPr>
      </w:pPr>
      <w:hyperlink w:anchor="_Toc348953951" w:history="1">
        <w:r w:rsidR="001A5C49" w:rsidRPr="006120F1">
          <w:rPr>
            <w:rStyle w:val="Hyperlink"/>
            <w:noProof/>
          </w:rPr>
          <w:t>Assignment 3</w:t>
        </w:r>
        <w:r w:rsidR="001A5C49">
          <w:rPr>
            <w:noProof/>
            <w:webHidden/>
          </w:rPr>
          <w:tab/>
        </w:r>
        <w:r>
          <w:rPr>
            <w:noProof/>
            <w:webHidden/>
          </w:rPr>
          <w:fldChar w:fldCharType="begin"/>
        </w:r>
        <w:r w:rsidR="001A5C49">
          <w:rPr>
            <w:noProof/>
            <w:webHidden/>
          </w:rPr>
          <w:instrText xml:space="preserve"> PAGEREF _Toc348953951 \h </w:instrText>
        </w:r>
        <w:r>
          <w:rPr>
            <w:noProof/>
            <w:webHidden/>
          </w:rPr>
        </w:r>
        <w:r>
          <w:rPr>
            <w:noProof/>
            <w:webHidden/>
          </w:rPr>
          <w:fldChar w:fldCharType="separate"/>
        </w:r>
        <w:r w:rsidR="006B18CB">
          <w:rPr>
            <w:noProof/>
            <w:webHidden/>
          </w:rPr>
          <w:t>30</w:t>
        </w:r>
        <w:r>
          <w:rPr>
            <w:noProof/>
            <w:webHidden/>
          </w:rPr>
          <w:fldChar w:fldCharType="end"/>
        </w:r>
      </w:hyperlink>
    </w:p>
    <w:p w:rsidR="005A7441" w:rsidRDefault="00246712" w:rsidP="001A5C49">
      <w:pPr>
        <w:pStyle w:val="TOC2"/>
        <w:tabs>
          <w:tab w:val="right" w:leader="dot" w:pos="9016"/>
        </w:tabs>
        <w:ind w:left="284"/>
        <w:rPr>
          <w:rStyle w:val="Hyperlink"/>
          <w:noProof/>
        </w:rPr>
      </w:pPr>
      <w:hyperlink w:anchor="_Toc348953952" w:history="1">
        <w:r w:rsidR="001A5C49" w:rsidRPr="006120F1">
          <w:rPr>
            <w:rStyle w:val="Hyperlink"/>
            <w:noProof/>
          </w:rPr>
          <w:t>Assignment 4</w:t>
        </w:r>
        <w:r w:rsidR="001A5C49">
          <w:rPr>
            <w:noProof/>
            <w:webHidden/>
          </w:rPr>
          <w:tab/>
        </w:r>
        <w:r>
          <w:rPr>
            <w:noProof/>
            <w:webHidden/>
          </w:rPr>
          <w:fldChar w:fldCharType="begin"/>
        </w:r>
        <w:r w:rsidR="001A5C49">
          <w:rPr>
            <w:noProof/>
            <w:webHidden/>
          </w:rPr>
          <w:instrText xml:space="preserve"> PAGEREF _Toc348953952 \h </w:instrText>
        </w:r>
        <w:r>
          <w:rPr>
            <w:noProof/>
            <w:webHidden/>
          </w:rPr>
        </w:r>
        <w:r>
          <w:rPr>
            <w:noProof/>
            <w:webHidden/>
          </w:rPr>
          <w:fldChar w:fldCharType="separate"/>
        </w:r>
        <w:r w:rsidR="006B18CB">
          <w:rPr>
            <w:noProof/>
            <w:webHidden/>
          </w:rPr>
          <w:t>31</w:t>
        </w:r>
        <w:r>
          <w:rPr>
            <w:noProof/>
            <w:webHidden/>
          </w:rPr>
          <w:fldChar w:fldCharType="end"/>
        </w:r>
      </w:hyperlink>
    </w:p>
    <w:p w:rsidR="005A7441" w:rsidRDefault="005A7441" w:rsidP="005A7441">
      <w:pPr>
        <w:rPr>
          <w:noProof/>
        </w:rPr>
      </w:pPr>
    </w:p>
    <w:p w:rsidR="005A7441" w:rsidRDefault="005A7441">
      <w:pPr>
        <w:spacing w:before="60" w:after="60"/>
        <w:rPr>
          <w:noProof/>
        </w:rPr>
      </w:pPr>
      <w:r>
        <w:rPr>
          <w:noProof/>
        </w:rPr>
        <w:br w:type="page"/>
      </w:r>
    </w:p>
    <w:p w:rsidR="005A7441" w:rsidRDefault="005A7441">
      <w:pPr>
        <w:spacing w:before="60" w:after="60"/>
        <w:rPr>
          <w:noProof/>
        </w:rPr>
      </w:pPr>
      <w:r>
        <w:rPr>
          <w:noProof/>
        </w:rPr>
        <w:lastRenderedPageBreak/>
        <w:br w:type="page"/>
      </w:r>
    </w:p>
    <w:p w:rsidR="005A7441" w:rsidRPr="005A7441" w:rsidRDefault="005A7441" w:rsidP="005A7441">
      <w:pPr>
        <w:rPr>
          <w:noProof/>
        </w:rPr>
        <w:sectPr w:rsidR="005A7441" w:rsidRPr="005A7441" w:rsidSect="004E5496">
          <w:headerReference w:type="default" r:id="rId19"/>
          <w:pgSz w:w="11906" w:h="16838"/>
          <w:pgMar w:top="1440" w:right="1440" w:bottom="1440" w:left="1440" w:header="708" w:footer="708" w:gutter="0"/>
          <w:pgNumType w:start="1"/>
          <w:cols w:space="708"/>
          <w:docGrid w:linePitch="360"/>
        </w:sectPr>
      </w:pPr>
    </w:p>
    <w:p w:rsidR="00D91830" w:rsidRPr="00CF2E98" w:rsidRDefault="00246712" w:rsidP="00D91830">
      <w:pPr>
        <w:pStyle w:val="Heading1"/>
      </w:pPr>
      <w:r>
        <w:rPr>
          <w:b/>
        </w:rPr>
        <w:lastRenderedPageBreak/>
        <w:fldChar w:fldCharType="end"/>
      </w:r>
      <w:bookmarkStart w:id="10" w:name="_Toc348953940"/>
      <w:r w:rsidR="00175F63">
        <w:t>Introduction</w:t>
      </w:r>
      <w:bookmarkEnd w:id="10"/>
    </w:p>
    <w:p w:rsidR="00175F63" w:rsidRPr="007804D8" w:rsidRDefault="00175F63" w:rsidP="00175F63">
      <w:pPr>
        <w:rPr>
          <w:color w:val="000000" w:themeColor="text1"/>
        </w:rPr>
      </w:pPr>
      <w:r>
        <w:rPr>
          <w:i/>
        </w:rPr>
        <w:t>Planning and costing</w:t>
      </w:r>
      <w:r w:rsidRPr="007804D8">
        <w:rPr>
          <w:i/>
          <w:color w:val="000000" w:themeColor="text1"/>
        </w:rPr>
        <w:t xml:space="preserve"> </w:t>
      </w:r>
      <w:r w:rsidRPr="007804D8">
        <w:rPr>
          <w:color w:val="000000" w:themeColor="text1"/>
        </w:rPr>
        <w:t xml:space="preserve">is a ‘learning unit’ from the Flooring Technology training resource. It supports the following </w:t>
      </w:r>
      <w:r>
        <w:rPr>
          <w:color w:val="000000" w:themeColor="text1"/>
        </w:rPr>
        <w:t>competency</w:t>
      </w:r>
      <w:r w:rsidRPr="007804D8">
        <w:rPr>
          <w:color w:val="000000" w:themeColor="text1"/>
        </w:rPr>
        <w:t xml:space="preserve"> from the </w:t>
      </w:r>
      <w:r w:rsidRPr="007804D8">
        <w:rPr>
          <w:i/>
          <w:color w:val="000000" w:themeColor="text1"/>
        </w:rPr>
        <w:t>Certificate III in Flooring Technology</w:t>
      </w:r>
      <w:r w:rsidRPr="007804D8">
        <w:rPr>
          <w:color w:val="000000" w:themeColor="text1"/>
        </w:rPr>
        <w:t xml:space="preserve"> (LMF31208):</w:t>
      </w:r>
    </w:p>
    <w:p w:rsidR="00D91830" w:rsidRPr="00310668" w:rsidRDefault="00D91830" w:rsidP="00310668">
      <w:pPr>
        <w:pStyle w:val="ListParagraph"/>
        <w:numPr>
          <w:ilvl w:val="0"/>
          <w:numId w:val="31"/>
        </w:numPr>
        <w:tabs>
          <w:tab w:val="left" w:pos="2127"/>
        </w:tabs>
        <w:spacing w:before="120" w:line="240" w:lineRule="auto"/>
        <w:ind w:left="426" w:hanging="426"/>
      </w:pPr>
      <w:r w:rsidRPr="00310668">
        <w:t>LMFFL3001A: Plan and cost flooring technology work.</w:t>
      </w:r>
    </w:p>
    <w:p w:rsidR="00D91830" w:rsidRPr="00175F63" w:rsidRDefault="00175F63" w:rsidP="00D91830">
      <w:pPr>
        <w:rPr>
          <w:color w:val="000000" w:themeColor="text1"/>
        </w:rPr>
      </w:pPr>
      <w:r w:rsidRPr="007804D8">
        <w:rPr>
          <w:color w:val="000000" w:themeColor="text1"/>
        </w:rPr>
        <w:t xml:space="preserve">To be assessed as competent, your assessor will use a range of methods to check your understanding of the concepts presented in the Learner Guide for this unit and your practical ability to </w:t>
      </w:r>
      <w:r w:rsidR="0070781A">
        <w:rPr>
          <w:color w:val="000000" w:themeColor="text1"/>
        </w:rPr>
        <w:t>plan installation projects, estimate material quantities, calculate costs, and prepare quotations.</w:t>
      </w:r>
    </w:p>
    <w:p w:rsidR="00D91830" w:rsidRPr="00D91830" w:rsidRDefault="00D91830" w:rsidP="00D91830">
      <w:r w:rsidRPr="00D91830">
        <w:t xml:space="preserve">These </w:t>
      </w:r>
      <w:r w:rsidR="00BB5507">
        <w:t xml:space="preserve">methods </w:t>
      </w:r>
      <w:r w:rsidRPr="00D91830">
        <w:t>may include:</w:t>
      </w:r>
    </w:p>
    <w:p w:rsidR="00D91830" w:rsidRPr="00D91830" w:rsidRDefault="00D91830" w:rsidP="00D91830">
      <w:pPr>
        <w:pStyle w:val="ListParagraph1"/>
        <w:spacing w:after="60"/>
      </w:pPr>
      <w:r w:rsidRPr="00D91830">
        <w:t>written assignments</w:t>
      </w:r>
    </w:p>
    <w:p w:rsidR="00BB5507" w:rsidRDefault="00D91830" w:rsidP="00D91830">
      <w:pPr>
        <w:pStyle w:val="ListParagraph1"/>
        <w:spacing w:after="60"/>
      </w:pPr>
      <w:r w:rsidRPr="00D91830">
        <w:t xml:space="preserve">practical </w:t>
      </w:r>
      <w:r w:rsidR="00BB5507">
        <w:t>measure-ups</w:t>
      </w:r>
    </w:p>
    <w:p w:rsidR="00BB5507" w:rsidRPr="00D91830" w:rsidRDefault="00BB5507" w:rsidP="00BB5507">
      <w:pPr>
        <w:pStyle w:val="ListParagraph1"/>
        <w:spacing w:after="60"/>
      </w:pPr>
      <w:r w:rsidRPr="00D91830">
        <w:t>on-the-job discussions about how you go about particular activities</w:t>
      </w:r>
    </w:p>
    <w:p w:rsidR="00D91830" w:rsidRPr="00D91830" w:rsidRDefault="00BB5507" w:rsidP="00D91830">
      <w:pPr>
        <w:pStyle w:val="ListParagraph1"/>
        <w:spacing w:after="60"/>
      </w:pPr>
      <w:r>
        <w:t>calculation exercises and preparation of quotations</w:t>
      </w:r>
      <w:r w:rsidR="00D91830" w:rsidRPr="00D91830">
        <w:t xml:space="preserve"> </w:t>
      </w:r>
    </w:p>
    <w:p w:rsidR="00D91830" w:rsidRPr="00D91830" w:rsidRDefault="00D91830" w:rsidP="00D91830">
      <w:pPr>
        <w:pStyle w:val="ListParagraph1"/>
        <w:spacing w:after="60"/>
      </w:pPr>
      <w:r w:rsidRPr="00D91830">
        <w:t xml:space="preserve">learning activities undertaken while you’re progressing through the unit </w:t>
      </w:r>
    </w:p>
    <w:p w:rsidR="00D91830" w:rsidRPr="00D91830" w:rsidRDefault="00D91830" w:rsidP="00D91830">
      <w:pPr>
        <w:pStyle w:val="ListParagraph1"/>
        <w:spacing w:after="60"/>
      </w:pPr>
      <w:r w:rsidRPr="00D91830">
        <w:t xml:space="preserve">examples of </w:t>
      </w:r>
      <w:r w:rsidR="00BB5507">
        <w:t>costing</w:t>
      </w:r>
      <w:r w:rsidR="00401D62">
        <w:t>s</w:t>
      </w:r>
      <w:r w:rsidRPr="00D91830">
        <w:t xml:space="preserve"> you have undertaken</w:t>
      </w:r>
      <w:r w:rsidR="00BB5507">
        <w:t xml:space="preserve"> and</w:t>
      </w:r>
      <w:r w:rsidR="00BB5507" w:rsidRPr="00BB5507">
        <w:t xml:space="preserve"> </w:t>
      </w:r>
      <w:r w:rsidR="00BB5507">
        <w:t>quotations you have prepared.</w:t>
      </w:r>
    </w:p>
    <w:p w:rsidR="00D91830" w:rsidRPr="0040561B" w:rsidRDefault="00E84174" w:rsidP="00D91830">
      <w:pPr>
        <w:pStyle w:val="Heading3"/>
      </w:pPr>
      <w:r>
        <w:t xml:space="preserve">Literacy, </w:t>
      </w:r>
      <w:r w:rsidR="00D91830" w:rsidRPr="0040561B">
        <w:t xml:space="preserve">numeracy </w:t>
      </w:r>
      <w:r>
        <w:t>and computer skills</w:t>
      </w:r>
    </w:p>
    <w:p w:rsidR="00D91830" w:rsidRPr="00CF2E98" w:rsidRDefault="00D91830" w:rsidP="00D91830">
      <w:r w:rsidRPr="00CF2E98">
        <w:t xml:space="preserve">Literacy is the ability to read and write. To complete this qualification, you will need sufficient literacy skills to </w:t>
      </w:r>
      <w:r w:rsidR="00E84174">
        <w:t xml:space="preserve">produce a </w:t>
      </w:r>
      <w:r>
        <w:t>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 xml:space="preserve">project briefs and safe operating procedures. </w:t>
      </w:r>
    </w:p>
    <w:p w:rsidR="00D91830" w:rsidRPr="00CF2E98" w:rsidRDefault="00D91830" w:rsidP="00D91830">
      <w:r w:rsidRPr="00CF2E98">
        <w:t xml:space="preserve">Numeracy is the ability to work with numbers. </w:t>
      </w:r>
      <w:r>
        <w:t>Flooring installers</w:t>
      </w:r>
      <w:r w:rsidRPr="00CF2E98">
        <w:t xml:space="preserve"> need to do lots of </w:t>
      </w:r>
      <w:r w:rsidR="00E84174">
        <w:t xml:space="preserve">measure-ups and </w:t>
      </w:r>
      <w:r w:rsidRPr="00CF2E98">
        <w:t xml:space="preserve">calculations, so there will be many opportunities for you to learn and </w:t>
      </w:r>
      <w:r w:rsidR="002451E5">
        <w:t>practise</w:t>
      </w:r>
      <w:r w:rsidRPr="00CF2E98">
        <w:t xml:space="preserve"> your numeracy skills.</w:t>
      </w:r>
    </w:p>
    <w:p w:rsidR="00E84174" w:rsidRDefault="00D91830" w:rsidP="00D91830">
      <w:r w:rsidRPr="00CF2E98">
        <w:t>When it comes to completing the written assignments for this qualification, a certain level of literacy ability is required to read the questions and writ</w:t>
      </w:r>
      <w:r w:rsidR="00E84174">
        <w:t xml:space="preserve">e down your answers. There will also be times when you are asked to generate documents on a computer. </w:t>
      </w:r>
    </w:p>
    <w:p w:rsidR="00D91830" w:rsidRPr="00CF2E98" w:rsidRDefault="00D91830" w:rsidP="00D91830">
      <w:r w:rsidRPr="00CF2E98">
        <w:t xml:space="preserve">Obviously, it’s important that you clearly understand what the assignment is asking you to do, and that your </w:t>
      </w:r>
      <w:r w:rsidR="0074752D">
        <w:t>work is</w:t>
      </w:r>
      <w:r w:rsidRPr="00CF2E98">
        <w:t xml:space="preserve"> a good reflection of what you really know. So if you’re having trouble reading the questions</w:t>
      </w:r>
      <w:r w:rsidR="00E84174">
        <w:t xml:space="preserve">, </w:t>
      </w:r>
      <w:r w:rsidRPr="00CF2E98">
        <w:t xml:space="preserve">writing down your answers, </w:t>
      </w:r>
      <w:r w:rsidR="00E84174">
        <w:t xml:space="preserve">or using certain computer programs, </w:t>
      </w:r>
      <w:r w:rsidRPr="00CF2E98">
        <w:t xml:space="preserve">make sure you speak to your trainer before you hand the assignment in. </w:t>
      </w:r>
    </w:p>
    <w:p w:rsidR="000C72F1" w:rsidRPr="00CF2E98" w:rsidRDefault="00D91830" w:rsidP="00D91830">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D91830" w:rsidRPr="0040561B" w:rsidRDefault="00D91830" w:rsidP="00D91830">
      <w:pPr>
        <w:pStyle w:val="Heading3"/>
      </w:pPr>
      <w:r w:rsidRPr="0040561B">
        <w:t>Applying for RPL</w:t>
      </w:r>
    </w:p>
    <w:p w:rsidR="00D91830" w:rsidRPr="00CF2E98" w:rsidRDefault="00D91830" w:rsidP="00D91830">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D91830" w:rsidRPr="00CF2E98" w:rsidRDefault="00D91830" w:rsidP="00E84174">
      <w:pPr>
        <w:pStyle w:val="ListParagraph1"/>
      </w:pPr>
      <w:r w:rsidRPr="00CF2E98">
        <w:t xml:space="preserve">on-the-job experience </w:t>
      </w:r>
    </w:p>
    <w:p w:rsidR="00D91830" w:rsidRPr="00CF2E98" w:rsidRDefault="00D91830" w:rsidP="00E84174">
      <w:pPr>
        <w:pStyle w:val="ListParagraph1"/>
      </w:pPr>
      <w:r w:rsidRPr="00CF2E98">
        <w:t>formal training in other courses</w:t>
      </w:r>
    </w:p>
    <w:p w:rsidR="00D91830" w:rsidRPr="00CF2E98" w:rsidRDefault="00D91830" w:rsidP="00E84174">
      <w:pPr>
        <w:pStyle w:val="ListParagraph1"/>
      </w:pPr>
      <w:r w:rsidRPr="00CF2E98">
        <w:t>life experience, through your hobbies or other outside activities.</w:t>
      </w:r>
    </w:p>
    <w:p w:rsidR="00D91830" w:rsidRDefault="00D91830" w:rsidP="00D91830">
      <w:r w:rsidRPr="00CF2E98">
        <w:t>If you believe that you are already competent in some or all of the skills covered in this unit, ask your asses</w:t>
      </w:r>
      <w:r w:rsidR="00175F63">
        <w:t>sor about how to apply for RPL.</w:t>
      </w:r>
    </w:p>
    <w:p w:rsidR="00175F63" w:rsidRPr="007804D8" w:rsidRDefault="00175F63" w:rsidP="00175F63">
      <w:pPr>
        <w:pStyle w:val="Heading3"/>
        <w:rPr>
          <w:color w:val="000000" w:themeColor="text1"/>
        </w:rPr>
      </w:pPr>
      <w:r w:rsidRPr="007804D8">
        <w:rPr>
          <w:color w:val="000000" w:themeColor="text1"/>
        </w:rPr>
        <w:t>Using this workbook</w:t>
      </w:r>
    </w:p>
    <w:p w:rsidR="00175F63" w:rsidRPr="007804D8" w:rsidRDefault="00175F63" w:rsidP="00175F63">
      <w:pPr>
        <w:rPr>
          <w:color w:val="000000" w:themeColor="text1"/>
        </w:rPr>
      </w:pPr>
      <w:r w:rsidRPr="007804D8">
        <w:rPr>
          <w:color w:val="000000" w:themeColor="text1"/>
        </w:rPr>
        <w:t xml:space="preserve">All of the lessons in the Learner Guide for this unit have learning activities at the end. Their purpose is to provide discussion points and questions to help reinforce your understanding of the concepts being presented. </w:t>
      </w:r>
    </w:p>
    <w:p w:rsidR="00175F63" w:rsidRPr="007804D8" w:rsidRDefault="00175F63" w:rsidP="00175F63">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175F63" w:rsidRPr="007804D8" w:rsidRDefault="00175F63" w:rsidP="00175F63">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175F63" w:rsidRPr="007804D8" w:rsidRDefault="00175F63" w:rsidP="00175F63">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C45434" w:rsidRDefault="00175F63" w:rsidP="00C45434">
      <w:pPr>
        <w:rPr>
          <w:color w:val="000000" w:themeColor="text1"/>
        </w:rPr>
      </w:pPr>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r w:rsidR="002C2A2F">
        <w:rPr>
          <w:color w:val="000000" w:themeColor="text1"/>
        </w:rPr>
        <w:br w:type="page"/>
      </w:r>
      <w:bookmarkStart w:id="11" w:name="_Toc346017271"/>
      <w:bookmarkStart w:id="12" w:name="_Toc348694739"/>
    </w:p>
    <w:p w:rsidR="00C45434" w:rsidRDefault="00C45434" w:rsidP="002C2A2F">
      <w:pPr>
        <w:pStyle w:val="Heading1"/>
        <w:pageBreakBefore w:val="0"/>
        <w:jc w:val="right"/>
        <w:rPr>
          <w:color w:val="000000" w:themeColor="text1"/>
        </w:rPr>
      </w:pPr>
      <w:r>
        <w:rPr>
          <w:noProof/>
          <w:color w:val="000000" w:themeColor="text1"/>
          <w:lang w:eastAsia="en-AU"/>
        </w:rPr>
        <w:lastRenderedPageBreak/>
        <w:drawing>
          <wp:anchor distT="0" distB="0" distL="114300" distR="114300" simplePos="0" relativeHeight="251891200" behindDoc="1" locked="0" layoutInCell="1" allowOverlap="1">
            <wp:simplePos x="0" y="0"/>
            <wp:positionH relativeFrom="column">
              <wp:posOffset>3717290</wp:posOffset>
            </wp:positionH>
            <wp:positionV relativeFrom="paragraph">
              <wp:posOffset>338455</wp:posOffset>
            </wp:positionV>
            <wp:extent cx="2919095" cy="8095615"/>
            <wp:effectExtent l="19050" t="0" r="0" b="0"/>
            <wp:wrapTight wrapText="bothSides">
              <wp:wrapPolygon edited="0">
                <wp:start x="-141" y="0"/>
                <wp:lineTo x="-141" y="21551"/>
                <wp:lineTo x="21567" y="21551"/>
                <wp:lineTo x="21567" y="0"/>
                <wp:lineTo x="-141" y="0"/>
              </wp:wrapPolygon>
            </wp:wrapTight>
            <wp:docPr id="483" name="Picture 3" descr="DSC_0006 (2).jpg"/>
            <wp:cNvGraphicFramePr/>
            <a:graphic xmlns:a="http://schemas.openxmlformats.org/drawingml/2006/main">
              <a:graphicData uri="http://schemas.openxmlformats.org/drawingml/2006/picture">
                <pic:pic xmlns:pic="http://schemas.openxmlformats.org/drawingml/2006/picture">
                  <pic:nvPicPr>
                    <pic:cNvPr id="0" name="DSC_0006 (2).jpg"/>
                    <pic:cNvPicPr/>
                  </pic:nvPicPr>
                  <pic:blipFill>
                    <a:blip r:embed="rId8" cstate="print"/>
                    <a:srcRect/>
                    <a:stretch>
                      <a:fillRect/>
                    </a:stretch>
                  </pic:blipFill>
                  <pic:spPr>
                    <a:xfrm>
                      <a:off x="0" y="0"/>
                      <a:ext cx="2919095" cy="8095615"/>
                    </a:xfrm>
                    <a:prstGeom prst="rect">
                      <a:avLst/>
                    </a:prstGeom>
                  </pic:spPr>
                </pic:pic>
              </a:graphicData>
            </a:graphic>
          </wp:anchor>
        </w:drawing>
      </w:r>
    </w:p>
    <w:p w:rsidR="002C2A2F" w:rsidRDefault="002C2A2F" w:rsidP="002C2A2F">
      <w:pPr>
        <w:pStyle w:val="Heading1"/>
        <w:pageBreakBefore w:val="0"/>
        <w:jc w:val="right"/>
      </w:pPr>
      <w:bookmarkStart w:id="13" w:name="_Toc348953941"/>
      <w:r>
        <w:rPr>
          <w:noProof/>
          <w:color w:val="0099CC"/>
          <w:lang w:eastAsia="en-AU"/>
        </w:rPr>
        <w:t>Part</w:t>
      </w:r>
      <w:r>
        <w:rPr>
          <w:color w:val="0099CC"/>
        </w:rPr>
        <w:t xml:space="preserve"> </w:t>
      </w:r>
      <w:r>
        <w:rPr>
          <w:color w:val="0099CC"/>
          <w:sz w:val="240"/>
          <w:szCs w:val="240"/>
        </w:rPr>
        <w:t>1</w:t>
      </w:r>
      <w:bookmarkEnd w:id="11"/>
      <w:bookmarkEnd w:id="12"/>
      <w:bookmarkEnd w:id="13"/>
    </w:p>
    <w:p w:rsidR="002C2A2F" w:rsidRDefault="002C2A2F" w:rsidP="002C2A2F">
      <w:pPr>
        <w:pStyle w:val="Heading1"/>
        <w:pageBreakBefore w:val="0"/>
      </w:pPr>
    </w:p>
    <w:p w:rsidR="002C2A2F" w:rsidRDefault="002C2A2F" w:rsidP="002C2A2F">
      <w:pPr>
        <w:spacing w:line="240" w:lineRule="auto"/>
      </w:pPr>
    </w:p>
    <w:p w:rsidR="002C2A2F" w:rsidRDefault="002C2A2F" w:rsidP="002C2A2F">
      <w:pPr>
        <w:pStyle w:val="Heading1"/>
        <w:pageBreakBefore w:val="0"/>
        <w:ind w:right="3116"/>
        <w:jc w:val="right"/>
        <w:rPr>
          <w:sz w:val="72"/>
          <w:szCs w:val="72"/>
        </w:rPr>
      </w:pPr>
      <w:bookmarkStart w:id="14" w:name="_Toc348694740"/>
      <w:bookmarkStart w:id="15" w:name="_Toc348953942"/>
      <w:r>
        <w:rPr>
          <w:sz w:val="72"/>
          <w:szCs w:val="72"/>
        </w:rPr>
        <w:t>Learning activities</w:t>
      </w:r>
      <w:bookmarkEnd w:id="14"/>
      <w:bookmarkEnd w:id="15"/>
    </w:p>
    <w:p w:rsidR="002C2A2F" w:rsidRDefault="002C2A2F" w:rsidP="002C2A2F">
      <w:pPr>
        <w:spacing w:line="240" w:lineRule="auto"/>
      </w:pPr>
    </w:p>
    <w:p w:rsidR="002C2A2F" w:rsidRDefault="002C2A2F" w:rsidP="002C2A2F">
      <w:r>
        <w:br w:type="page"/>
      </w:r>
    </w:p>
    <w:p w:rsidR="002C2A2F" w:rsidRDefault="002C2A2F" w:rsidP="002C2A2F">
      <w:pPr>
        <w:spacing w:before="60" w:after="60"/>
        <w:rPr>
          <w:rFonts w:ascii="Arial Black" w:hAnsi="Arial Black" w:cs="Times New Roman"/>
          <w:color w:val="003366"/>
          <w:sz w:val="44"/>
          <w:szCs w:val="44"/>
        </w:rPr>
      </w:pPr>
      <w:r>
        <w:lastRenderedPageBreak/>
        <w:br w:type="page"/>
      </w:r>
    </w:p>
    <w:p w:rsidR="00AE0AA6" w:rsidRDefault="00AE0AA6" w:rsidP="00AE0AA6">
      <w:pPr>
        <w:pStyle w:val="Heading1"/>
      </w:pPr>
      <w:bookmarkStart w:id="16" w:name="_Toc348953943"/>
      <w:r>
        <w:lastRenderedPageBreak/>
        <w:t>Section 1: The quotation process</w:t>
      </w:r>
      <w:bookmarkEnd w:id="16"/>
    </w:p>
    <w:p w:rsidR="00AE0AA6" w:rsidRDefault="00AE0AA6" w:rsidP="00AE0AA6">
      <w:pPr>
        <w:pStyle w:val="Heading3"/>
      </w:pPr>
      <w:r>
        <w:t>Meeting with the client</w:t>
      </w:r>
    </w:p>
    <w:p w:rsidR="00D50EB0" w:rsidRDefault="00D50EB0" w:rsidP="00D50EB0">
      <w:r>
        <w:t>When you meet a client on-site for the first time, it’s important that you present a professional image.</w:t>
      </w:r>
      <w:r w:rsidR="00A90768">
        <w:t xml:space="preserve"> </w:t>
      </w:r>
      <w:r>
        <w:t xml:space="preserve">The client needs to feel they can trust you and your company to do good job, charge a fair price </w:t>
      </w:r>
      <w:r w:rsidRPr="00E10F3E">
        <w:t xml:space="preserve">and </w:t>
      </w:r>
      <w:r>
        <w:t>take</w:t>
      </w:r>
      <w:r w:rsidRPr="00E10F3E">
        <w:t xml:space="preserve"> a genuine interest in their needs.</w:t>
      </w:r>
    </w:p>
    <w:p w:rsidR="00D50EB0" w:rsidRDefault="00D50EB0" w:rsidP="00D50EB0">
      <w:r>
        <w:t xml:space="preserve">One way of looking professional is to show up to the meeting on time, give them a business card and introduce yourself by name. </w:t>
      </w:r>
    </w:p>
    <w:p w:rsidR="00D50EB0" w:rsidRDefault="00D50EB0" w:rsidP="00D50EB0">
      <w:r>
        <w:t xml:space="preserve">Can you think of other ways you could present a professional image at this first meeting? You might be able to interview another installer or supervisor and ask them for some tips on what to do and what not to 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236A2F" w:rsidRPr="00C85676" w:rsidTr="00C45434">
        <w:tc>
          <w:tcPr>
            <w:tcW w:w="5000" w:type="pct"/>
            <w:tcBorders>
              <w:top w:val="single" w:sz="4" w:space="0" w:color="auto"/>
              <w:left w:val="single" w:sz="4" w:space="0" w:color="auto"/>
              <w:bottom w:val="single" w:sz="4" w:space="0" w:color="auto"/>
              <w:right w:val="single" w:sz="4" w:space="0" w:color="auto"/>
            </w:tcBorders>
            <w:shd w:val="clear" w:color="auto" w:fill="auto"/>
          </w:tcPr>
          <w:p w:rsidR="00236A2F" w:rsidRDefault="00236A2F" w:rsidP="0088500E">
            <w:pPr>
              <w:spacing w:before="60"/>
              <w:rPr>
                <w:rStyle w:val="SubtleEmphasis"/>
                <w:b w:val="0"/>
              </w:rPr>
            </w:pPr>
          </w:p>
          <w:p w:rsidR="00236A2F" w:rsidRDefault="00236A2F" w:rsidP="0088500E">
            <w:pPr>
              <w:spacing w:before="60"/>
              <w:rPr>
                <w:rStyle w:val="SubtleEmphasis"/>
                <w:b w:val="0"/>
              </w:rPr>
            </w:pPr>
          </w:p>
          <w:p w:rsidR="00236A2F" w:rsidRDefault="00236A2F" w:rsidP="0088500E">
            <w:pPr>
              <w:spacing w:before="60"/>
              <w:rPr>
                <w:rStyle w:val="SubtleEmphasis"/>
                <w:b w:val="0"/>
              </w:rPr>
            </w:pPr>
          </w:p>
          <w:p w:rsidR="00236A2F" w:rsidRDefault="00236A2F"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236A2F" w:rsidRPr="00D72897" w:rsidRDefault="00236A2F" w:rsidP="0088500E">
            <w:pPr>
              <w:spacing w:before="60"/>
              <w:rPr>
                <w:rStyle w:val="SubtleEmphasis"/>
                <w:b w:val="0"/>
              </w:rPr>
            </w:pPr>
          </w:p>
        </w:tc>
      </w:tr>
    </w:tbl>
    <w:p w:rsidR="00AE0AA6" w:rsidRDefault="00AE0AA6" w:rsidP="00AE0AA6">
      <w:pPr>
        <w:pStyle w:val="Heading3"/>
      </w:pPr>
      <w:r>
        <w:t>Issues to consider</w:t>
      </w:r>
    </w:p>
    <w:p w:rsidR="00D50EB0" w:rsidRPr="003D5375" w:rsidRDefault="00A90768" w:rsidP="00D50EB0">
      <w:r>
        <w:t>T</w:t>
      </w:r>
      <w:r w:rsidR="00D50EB0" w:rsidRPr="003D5375">
        <w:t>here are all sorts of variables that might affect the way you carry out an installation project and the length of time it takes.</w:t>
      </w:r>
      <w:r>
        <w:t xml:space="preserve"> </w:t>
      </w:r>
      <w:r w:rsidR="00D50EB0" w:rsidRPr="003D5375">
        <w:t>Some of them can be a bit unpredictable, but there is often information you can draw on and hints around the site to help you determine when the site will be ready for your installers.</w:t>
      </w:r>
    </w:p>
    <w:p w:rsidR="00D50EB0" w:rsidRPr="003D5375" w:rsidRDefault="00D50EB0" w:rsidP="00D50EB0">
      <w:r w:rsidRPr="003D5375">
        <w:t>For instance, if you arrived on-site and noticed that the street access and front yard were being excavated for a concrete driveway, you’d want to know that the concreting was going to be finished and the driveway was OK to drive on before your proposed installation date.</w:t>
      </w:r>
    </w:p>
    <w:p w:rsidR="00D50EB0" w:rsidRDefault="00D50EB0" w:rsidP="00D50EB0">
      <w:r w:rsidRPr="003D5375">
        <w:lastRenderedPageBreak/>
        <w:t>Can you think of other examples of features or circumstances that might alert you to issues that needed to be noted or followed up?</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1"/>
      </w:tblGrid>
      <w:tr w:rsidR="00236A2F" w:rsidRPr="00C85676" w:rsidTr="00C45434">
        <w:tc>
          <w:tcPr>
            <w:tcW w:w="9241" w:type="dxa"/>
            <w:tcBorders>
              <w:top w:val="single" w:sz="4" w:space="0" w:color="auto"/>
              <w:left w:val="single" w:sz="4" w:space="0" w:color="auto"/>
              <w:bottom w:val="single" w:sz="4" w:space="0" w:color="auto"/>
              <w:right w:val="single" w:sz="4" w:space="0" w:color="auto"/>
            </w:tcBorders>
            <w:shd w:val="clear" w:color="auto" w:fill="auto"/>
          </w:tcPr>
          <w:p w:rsidR="00236A2F" w:rsidRDefault="00236A2F" w:rsidP="0088500E">
            <w:pPr>
              <w:spacing w:before="60"/>
              <w:rPr>
                <w:rStyle w:val="SubtleEmphasis"/>
                <w:b w:val="0"/>
              </w:rPr>
            </w:pPr>
          </w:p>
          <w:p w:rsidR="00236A2F" w:rsidRDefault="00236A2F" w:rsidP="0088500E">
            <w:pPr>
              <w:spacing w:before="60"/>
              <w:rPr>
                <w:rStyle w:val="SubtleEmphasis"/>
                <w:b w:val="0"/>
              </w:rPr>
            </w:pPr>
          </w:p>
          <w:p w:rsidR="00236A2F" w:rsidRDefault="00236A2F"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236A2F" w:rsidRDefault="00236A2F" w:rsidP="0088500E">
            <w:pPr>
              <w:spacing w:before="60"/>
              <w:rPr>
                <w:rStyle w:val="SubtleEmphasis"/>
                <w:b w:val="0"/>
              </w:rPr>
            </w:pPr>
          </w:p>
          <w:p w:rsidR="00236A2F" w:rsidRPr="00D72897" w:rsidRDefault="00236A2F" w:rsidP="0088500E">
            <w:pPr>
              <w:spacing w:before="60"/>
              <w:rPr>
                <w:rStyle w:val="SubtleEmphasis"/>
                <w:b w:val="0"/>
              </w:rPr>
            </w:pPr>
          </w:p>
        </w:tc>
      </w:tr>
    </w:tbl>
    <w:p w:rsidR="00AE0AA6" w:rsidRDefault="00AE0AA6" w:rsidP="00AE0AA6">
      <w:pPr>
        <w:pStyle w:val="Heading3"/>
      </w:pPr>
      <w:r>
        <w:t>Writing up the quotation</w:t>
      </w:r>
    </w:p>
    <w:p w:rsidR="00D50EB0" w:rsidRDefault="00D50EB0" w:rsidP="00D50EB0">
      <w:r>
        <w:t>Are you familiar with the quotation documents that your company uses? Ask your boss if you can have a look at a typical quotation, preferably one that relates to a project you’re working on at the moment.</w:t>
      </w:r>
    </w:p>
    <w:p w:rsidR="00D50EB0" w:rsidRDefault="00D50EB0" w:rsidP="00D50EB0">
      <w:r>
        <w:t>Compare your company’s quotation layout with the example shown on page 13 of the Learner Guide. Is there any additional information in your company’s version that isn’t in this sample document? If so, what is the purpose of this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236A2F" w:rsidRPr="00C85676" w:rsidTr="00C45434">
        <w:tc>
          <w:tcPr>
            <w:tcW w:w="5000" w:type="pct"/>
            <w:tcBorders>
              <w:top w:val="single" w:sz="4" w:space="0" w:color="auto"/>
              <w:left w:val="single" w:sz="4" w:space="0" w:color="auto"/>
              <w:bottom w:val="single" w:sz="4" w:space="0" w:color="auto"/>
              <w:right w:val="single" w:sz="4" w:space="0" w:color="auto"/>
            </w:tcBorders>
            <w:shd w:val="clear" w:color="auto" w:fill="auto"/>
          </w:tcPr>
          <w:p w:rsidR="00236A2F" w:rsidRDefault="00236A2F" w:rsidP="0088500E">
            <w:pPr>
              <w:spacing w:before="60"/>
              <w:rPr>
                <w:rStyle w:val="SubtleEmphasis"/>
                <w:b w:val="0"/>
              </w:rPr>
            </w:pPr>
          </w:p>
          <w:p w:rsidR="00236A2F" w:rsidRDefault="00236A2F"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A90768" w:rsidRDefault="00A90768" w:rsidP="0088500E">
            <w:pPr>
              <w:spacing w:before="60"/>
              <w:rPr>
                <w:rStyle w:val="SubtleEmphasis"/>
                <w:b w:val="0"/>
              </w:rPr>
            </w:pPr>
          </w:p>
          <w:p w:rsidR="00236A2F" w:rsidRDefault="00236A2F" w:rsidP="0088500E">
            <w:pPr>
              <w:spacing w:before="60"/>
              <w:rPr>
                <w:rStyle w:val="SubtleEmphasis"/>
                <w:b w:val="0"/>
              </w:rPr>
            </w:pPr>
          </w:p>
          <w:p w:rsidR="00236A2F" w:rsidRPr="00D72897" w:rsidRDefault="00236A2F" w:rsidP="0088500E">
            <w:pPr>
              <w:spacing w:before="60"/>
              <w:rPr>
                <w:rStyle w:val="SubtleEmphasis"/>
                <w:b w:val="0"/>
              </w:rPr>
            </w:pPr>
          </w:p>
        </w:tc>
      </w:tr>
    </w:tbl>
    <w:p w:rsidR="00AE0AA6" w:rsidRDefault="00AE0AA6" w:rsidP="00AE0AA6">
      <w:pPr>
        <w:pStyle w:val="Heading3"/>
      </w:pPr>
      <w:r>
        <w:lastRenderedPageBreak/>
        <w:t>Maintaining records</w:t>
      </w:r>
    </w:p>
    <w:p w:rsidR="00D50EB0" w:rsidRDefault="00D50EB0" w:rsidP="00D50EB0">
      <w:r>
        <w:t xml:space="preserve">What documents does your company use in the process of preparing and submitting a formal quotation to a client? </w:t>
      </w:r>
    </w:p>
    <w:p w:rsidR="00D50EB0" w:rsidRDefault="00D50EB0" w:rsidP="00D50EB0">
      <w:r>
        <w:t>Draw up a list of all the documents produced by your company or collected from the client, starting right at the beginning of the process.</w:t>
      </w:r>
    </w:p>
    <w:p w:rsidR="00D50EB0" w:rsidRDefault="00D50EB0" w:rsidP="007E3BE7">
      <w:pPr>
        <w:spacing w:after="240"/>
      </w:pPr>
      <w:r>
        <w:t xml:space="preserve">For each of these documents, indicate who creates it and how it is used in the quoting process. </w:t>
      </w:r>
      <w:r w:rsidR="00236A2F">
        <w:t>U</w:t>
      </w:r>
      <w:r>
        <w:t>se the table below to set out your answer. The first entry shown is provided as an example.</w:t>
      </w:r>
    </w:p>
    <w:tbl>
      <w:tblPr>
        <w:tblStyle w:val="TableGrid"/>
        <w:tblW w:w="5000" w:type="pct"/>
        <w:tblLook w:val="04A0"/>
      </w:tblPr>
      <w:tblGrid>
        <w:gridCol w:w="2376"/>
        <w:gridCol w:w="2694"/>
        <w:gridCol w:w="4172"/>
      </w:tblGrid>
      <w:tr w:rsidR="00D50EB0" w:rsidRPr="00304C1C" w:rsidTr="00C45434">
        <w:tc>
          <w:tcPr>
            <w:tcW w:w="1285" w:type="pct"/>
            <w:shd w:val="pct20" w:color="auto" w:fill="auto"/>
          </w:tcPr>
          <w:p w:rsidR="00D50EB0" w:rsidRPr="00304C1C" w:rsidRDefault="00D50EB0" w:rsidP="0088500E">
            <w:pPr>
              <w:spacing w:before="120"/>
              <w:rPr>
                <w:rFonts w:ascii="Arial Narrow" w:hAnsi="Arial Narrow"/>
                <w:b/>
              </w:rPr>
            </w:pPr>
            <w:r w:rsidRPr="00304C1C">
              <w:rPr>
                <w:rFonts w:ascii="Arial Narrow" w:hAnsi="Arial Narrow"/>
                <w:b/>
              </w:rPr>
              <w:t>Document title</w:t>
            </w:r>
          </w:p>
        </w:tc>
        <w:tc>
          <w:tcPr>
            <w:tcW w:w="1457" w:type="pct"/>
            <w:shd w:val="pct20" w:color="auto" w:fill="auto"/>
          </w:tcPr>
          <w:p w:rsidR="00D50EB0" w:rsidRPr="00304C1C" w:rsidRDefault="00D50EB0" w:rsidP="0088500E">
            <w:pPr>
              <w:spacing w:before="120"/>
              <w:rPr>
                <w:rFonts w:ascii="Arial Narrow" w:hAnsi="Arial Narrow"/>
                <w:b/>
              </w:rPr>
            </w:pPr>
            <w:r w:rsidRPr="00304C1C">
              <w:rPr>
                <w:rFonts w:ascii="Arial Narrow" w:hAnsi="Arial Narrow"/>
                <w:b/>
              </w:rPr>
              <w:t>Created by</w:t>
            </w:r>
          </w:p>
        </w:tc>
        <w:tc>
          <w:tcPr>
            <w:tcW w:w="2257" w:type="pct"/>
            <w:shd w:val="pct20" w:color="auto" w:fill="auto"/>
          </w:tcPr>
          <w:p w:rsidR="00D50EB0" w:rsidRPr="00304C1C" w:rsidRDefault="00D50EB0" w:rsidP="0088500E">
            <w:pPr>
              <w:spacing w:before="120"/>
              <w:rPr>
                <w:rFonts w:ascii="Arial Narrow" w:hAnsi="Arial Narrow"/>
                <w:b/>
              </w:rPr>
            </w:pPr>
            <w:r>
              <w:rPr>
                <w:rFonts w:ascii="Arial Narrow" w:hAnsi="Arial Narrow"/>
                <w:b/>
              </w:rPr>
              <w:t>How it is used</w:t>
            </w:r>
          </w:p>
        </w:tc>
      </w:tr>
      <w:tr w:rsidR="00D50EB0" w:rsidRPr="002C37BD" w:rsidTr="00C45434">
        <w:tc>
          <w:tcPr>
            <w:tcW w:w="1285" w:type="pct"/>
          </w:tcPr>
          <w:p w:rsidR="00D50EB0" w:rsidRPr="00D50EB0" w:rsidRDefault="00D50EB0" w:rsidP="00236A2F">
            <w:pPr>
              <w:spacing w:before="120"/>
            </w:pPr>
            <w:r w:rsidRPr="00D50EB0">
              <w:t>Customer enquiry form</w:t>
            </w:r>
          </w:p>
        </w:tc>
        <w:tc>
          <w:tcPr>
            <w:tcW w:w="1457" w:type="pct"/>
          </w:tcPr>
          <w:p w:rsidR="00D50EB0" w:rsidRPr="00D50EB0" w:rsidRDefault="00D50EB0" w:rsidP="00236A2F">
            <w:pPr>
              <w:spacing w:before="120"/>
            </w:pPr>
            <w:r w:rsidRPr="00D50EB0">
              <w:t>Receptionist or salesperson</w:t>
            </w:r>
          </w:p>
        </w:tc>
        <w:tc>
          <w:tcPr>
            <w:tcW w:w="2257" w:type="pct"/>
          </w:tcPr>
          <w:p w:rsidR="00D50EB0" w:rsidRPr="00D50EB0" w:rsidRDefault="00D50EB0" w:rsidP="00236A2F">
            <w:pPr>
              <w:spacing w:before="120"/>
            </w:pPr>
            <w:r w:rsidRPr="00D50EB0">
              <w:t xml:space="preserve">Records the client’s contact details and basic information on the type of flooring they want </w:t>
            </w:r>
          </w:p>
        </w:tc>
      </w:tr>
      <w:tr w:rsidR="00D50EB0" w:rsidTr="00C45434">
        <w:tc>
          <w:tcPr>
            <w:tcW w:w="1285" w:type="pct"/>
          </w:tcPr>
          <w:p w:rsidR="00D50EB0" w:rsidRDefault="00D50EB0" w:rsidP="00236A2F">
            <w:pPr>
              <w:spacing w:before="120"/>
            </w:pPr>
          </w:p>
          <w:p w:rsidR="00A90768" w:rsidRDefault="00A90768" w:rsidP="00236A2F">
            <w:pPr>
              <w:spacing w:before="120"/>
            </w:pPr>
          </w:p>
          <w:p w:rsidR="00A90768" w:rsidRDefault="00A90768" w:rsidP="00236A2F">
            <w:pPr>
              <w:spacing w:before="120"/>
            </w:pPr>
          </w:p>
        </w:tc>
        <w:tc>
          <w:tcPr>
            <w:tcW w:w="1457" w:type="pct"/>
          </w:tcPr>
          <w:p w:rsidR="00D50EB0" w:rsidRDefault="00D50EB0" w:rsidP="00236A2F">
            <w:pPr>
              <w:spacing w:before="120"/>
            </w:pPr>
          </w:p>
        </w:tc>
        <w:tc>
          <w:tcPr>
            <w:tcW w:w="2257" w:type="pct"/>
          </w:tcPr>
          <w:p w:rsidR="00D50EB0" w:rsidRDefault="00D50EB0" w:rsidP="00236A2F">
            <w:pPr>
              <w:spacing w:before="120"/>
            </w:pPr>
          </w:p>
        </w:tc>
      </w:tr>
      <w:tr w:rsidR="00D50EB0" w:rsidTr="00C45434">
        <w:tc>
          <w:tcPr>
            <w:tcW w:w="1285" w:type="pct"/>
          </w:tcPr>
          <w:p w:rsidR="00D50EB0" w:rsidRDefault="00D50EB0" w:rsidP="00236A2F">
            <w:pPr>
              <w:spacing w:before="120"/>
            </w:pPr>
          </w:p>
          <w:p w:rsidR="00A90768" w:rsidRDefault="00A90768" w:rsidP="00236A2F">
            <w:pPr>
              <w:spacing w:before="120"/>
            </w:pPr>
          </w:p>
          <w:p w:rsidR="00A90768" w:rsidRDefault="00A90768" w:rsidP="00236A2F">
            <w:pPr>
              <w:spacing w:before="120"/>
            </w:pPr>
          </w:p>
        </w:tc>
        <w:tc>
          <w:tcPr>
            <w:tcW w:w="1457" w:type="pct"/>
          </w:tcPr>
          <w:p w:rsidR="00D50EB0" w:rsidRDefault="00D50EB0" w:rsidP="00236A2F">
            <w:pPr>
              <w:spacing w:before="120"/>
            </w:pPr>
          </w:p>
        </w:tc>
        <w:tc>
          <w:tcPr>
            <w:tcW w:w="2257" w:type="pct"/>
          </w:tcPr>
          <w:p w:rsidR="00D50EB0" w:rsidRDefault="00D50EB0" w:rsidP="00236A2F">
            <w:pPr>
              <w:spacing w:before="120"/>
            </w:pPr>
          </w:p>
        </w:tc>
      </w:tr>
      <w:tr w:rsidR="00D50EB0" w:rsidTr="00C45434">
        <w:tc>
          <w:tcPr>
            <w:tcW w:w="1285" w:type="pct"/>
          </w:tcPr>
          <w:p w:rsidR="00D50EB0" w:rsidRDefault="00D50EB0" w:rsidP="00236A2F">
            <w:pPr>
              <w:spacing w:before="120"/>
            </w:pPr>
          </w:p>
          <w:p w:rsidR="00A90768" w:rsidRDefault="00A90768" w:rsidP="00236A2F">
            <w:pPr>
              <w:spacing w:before="120"/>
            </w:pPr>
          </w:p>
          <w:p w:rsidR="00A90768" w:rsidRDefault="00A90768" w:rsidP="00236A2F">
            <w:pPr>
              <w:spacing w:before="120"/>
            </w:pPr>
          </w:p>
        </w:tc>
        <w:tc>
          <w:tcPr>
            <w:tcW w:w="1457" w:type="pct"/>
          </w:tcPr>
          <w:p w:rsidR="00D50EB0" w:rsidRDefault="00D50EB0" w:rsidP="00236A2F">
            <w:pPr>
              <w:spacing w:before="120"/>
            </w:pPr>
          </w:p>
        </w:tc>
        <w:tc>
          <w:tcPr>
            <w:tcW w:w="2257" w:type="pct"/>
          </w:tcPr>
          <w:p w:rsidR="00D50EB0" w:rsidRDefault="00D50EB0" w:rsidP="00236A2F">
            <w:pPr>
              <w:spacing w:before="120"/>
            </w:pPr>
          </w:p>
        </w:tc>
      </w:tr>
      <w:tr w:rsidR="00D50EB0" w:rsidTr="00C45434">
        <w:tc>
          <w:tcPr>
            <w:tcW w:w="1285" w:type="pct"/>
          </w:tcPr>
          <w:p w:rsidR="00D50EB0" w:rsidRDefault="00D50EB0" w:rsidP="00236A2F">
            <w:pPr>
              <w:spacing w:before="120"/>
            </w:pPr>
          </w:p>
          <w:p w:rsidR="00A90768" w:rsidRDefault="00A90768" w:rsidP="00236A2F">
            <w:pPr>
              <w:spacing w:before="120"/>
            </w:pPr>
          </w:p>
          <w:p w:rsidR="00A90768" w:rsidRDefault="00A90768" w:rsidP="00236A2F">
            <w:pPr>
              <w:spacing w:before="120"/>
            </w:pPr>
          </w:p>
        </w:tc>
        <w:tc>
          <w:tcPr>
            <w:tcW w:w="1457" w:type="pct"/>
          </w:tcPr>
          <w:p w:rsidR="00D50EB0" w:rsidRDefault="00D50EB0" w:rsidP="00236A2F">
            <w:pPr>
              <w:spacing w:before="120"/>
            </w:pPr>
          </w:p>
        </w:tc>
        <w:tc>
          <w:tcPr>
            <w:tcW w:w="2257" w:type="pct"/>
          </w:tcPr>
          <w:p w:rsidR="00D50EB0" w:rsidRDefault="00D50EB0" w:rsidP="00236A2F">
            <w:pPr>
              <w:spacing w:before="120"/>
            </w:pPr>
          </w:p>
        </w:tc>
      </w:tr>
      <w:tr w:rsidR="00A90768" w:rsidTr="00C45434">
        <w:tc>
          <w:tcPr>
            <w:tcW w:w="1285" w:type="pct"/>
          </w:tcPr>
          <w:p w:rsidR="00A90768" w:rsidRDefault="00A90768" w:rsidP="00236A2F">
            <w:pPr>
              <w:spacing w:before="120"/>
            </w:pPr>
          </w:p>
          <w:p w:rsidR="00A90768" w:rsidRDefault="00A90768" w:rsidP="00236A2F">
            <w:pPr>
              <w:spacing w:before="120"/>
            </w:pPr>
          </w:p>
          <w:p w:rsidR="00A90768" w:rsidRDefault="00A90768" w:rsidP="00236A2F">
            <w:pPr>
              <w:spacing w:before="120"/>
            </w:pPr>
          </w:p>
        </w:tc>
        <w:tc>
          <w:tcPr>
            <w:tcW w:w="1457" w:type="pct"/>
          </w:tcPr>
          <w:p w:rsidR="00A90768" w:rsidRDefault="00A90768" w:rsidP="00236A2F">
            <w:pPr>
              <w:spacing w:before="120"/>
            </w:pPr>
          </w:p>
        </w:tc>
        <w:tc>
          <w:tcPr>
            <w:tcW w:w="2257" w:type="pct"/>
          </w:tcPr>
          <w:p w:rsidR="00A90768" w:rsidRDefault="00A90768" w:rsidP="00236A2F">
            <w:pPr>
              <w:spacing w:before="120"/>
            </w:pPr>
          </w:p>
        </w:tc>
      </w:tr>
    </w:tbl>
    <w:p w:rsidR="00D50EB0" w:rsidRDefault="00D50EB0" w:rsidP="00D50EB0"/>
    <w:p w:rsidR="00AE0AA6" w:rsidRPr="00AE0AA6" w:rsidRDefault="00AE0AA6" w:rsidP="00AE0AA6"/>
    <w:p w:rsidR="00AE0AA6" w:rsidRDefault="00AE0AA6" w:rsidP="00AE0AA6">
      <w:pPr>
        <w:pStyle w:val="Heading1"/>
      </w:pPr>
      <w:bookmarkStart w:id="17" w:name="_Toc348953944"/>
      <w:r>
        <w:lastRenderedPageBreak/>
        <w:t>Section 2: Floor covering plans</w:t>
      </w:r>
      <w:bookmarkEnd w:id="17"/>
    </w:p>
    <w:p w:rsidR="00AE0AA6" w:rsidRDefault="00AE0AA6" w:rsidP="00AE0AA6">
      <w:pPr>
        <w:pStyle w:val="Heading3"/>
      </w:pPr>
      <w:r>
        <w:t>Understanding measurements</w:t>
      </w:r>
    </w:p>
    <w:p w:rsidR="007E3BE7" w:rsidRDefault="007E3BE7" w:rsidP="007E3BE7">
      <w:pPr>
        <w:rPr>
          <w:lang w:val="en-US"/>
        </w:rPr>
      </w:pPr>
      <w:r>
        <w:rPr>
          <w:lang w:val="en-US"/>
        </w:rPr>
        <w:t xml:space="preserve">Here’s a brief test of your understanding of the relationship between metres, </w:t>
      </w:r>
      <w:proofErr w:type="spellStart"/>
      <w:r>
        <w:rPr>
          <w:lang w:val="en-US"/>
        </w:rPr>
        <w:t>centimetres</w:t>
      </w:r>
      <w:proofErr w:type="spellEnd"/>
      <w:r>
        <w:rPr>
          <w:lang w:val="en-US"/>
        </w:rPr>
        <w:t xml:space="preserve"> and </w:t>
      </w:r>
      <w:proofErr w:type="spellStart"/>
      <w:r>
        <w:rPr>
          <w:lang w:val="en-US"/>
        </w:rPr>
        <w:t>millimetres</w:t>
      </w:r>
      <w:proofErr w:type="spellEnd"/>
      <w:r>
        <w:rPr>
          <w:lang w:val="en-US"/>
        </w:rPr>
        <w:t>. See if you can fill in the empty cells.</w:t>
      </w:r>
      <w:r>
        <w:rPr>
          <w:lang w:val="en-US"/>
        </w:rPr>
        <w:br/>
      </w:r>
    </w:p>
    <w:tbl>
      <w:tblPr>
        <w:tblStyle w:val="TableGrid"/>
        <w:tblW w:w="0" w:type="auto"/>
        <w:jc w:val="center"/>
        <w:tblInd w:w="250" w:type="dxa"/>
        <w:tblLook w:val="04A0"/>
      </w:tblPr>
      <w:tblGrid>
        <w:gridCol w:w="2079"/>
        <w:gridCol w:w="2221"/>
        <w:gridCol w:w="2221"/>
      </w:tblGrid>
      <w:tr w:rsidR="007E3BE7" w:rsidRPr="00EF0040" w:rsidTr="00236A2F">
        <w:trPr>
          <w:jc w:val="center"/>
        </w:trPr>
        <w:tc>
          <w:tcPr>
            <w:tcW w:w="2079" w:type="dxa"/>
            <w:shd w:val="pct20" w:color="auto" w:fill="auto"/>
          </w:tcPr>
          <w:p w:rsidR="007E3BE7" w:rsidRPr="00EF0040" w:rsidRDefault="007E3BE7" w:rsidP="0088500E">
            <w:pPr>
              <w:spacing w:before="120"/>
              <w:jc w:val="center"/>
              <w:rPr>
                <w:b/>
                <w:color w:val="000000" w:themeColor="text1"/>
              </w:rPr>
            </w:pPr>
            <w:r>
              <w:rPr>
                <w:b/>
                <w:color w:val="000000" w:themeColor="text1"/>
              </w:rPr>
              <w:t>Metres (m)</w:t>
            </w:r>
          </w:p>
        </w:tc>
        <w:tc>
          <w:tcPr>
            <w:tcW w:w="2221" w:type="dxa"/>
            <w:shd w:val="pct20" w:color="auto" w:fill="auto"/>
          </w:tcPr>
          <w:p w:rsidR="007E3BE7" w:rsidRPr="00EF0040" w:rsidRDefault="007E3BE7" w:rsidP="0088500E">
            <w:pPr>
              <w:spacing w:before="120"/>
              <w:jc w:val="center"/>
              <w:rPr>
                <w:b/>
                <w:color w:val="000000" w:themeColor="text1"/>
              </w:rPr>
            </w:pPr>
            <w:r>
              <w:rPr>
                <w:b/>
                <w:color w:val="000000" w:themeColor="text1"/>
              </w:rPr>
              <w:t>Centimetres (cm)</w:t>
            </w:r>
          </w:p>
        </w:tc>
        <w:tc>
          <w:tcPr>
            <w:tcW w:w="2221" w:type="dxa"/>
            <w:shd w:val="pct20" w:color="auto" w:fill="auto"/>
          </w:tcPr>
          <w:p w:rsidR="007E3BE7" w:rsidRDefault="007E3BE7" w:rsidP="0088500E">
            <w:pPr>
              <w:spacing w:before="120"/>
              <w:jc w:val="center"/>
              <w:rPr>
                <w:b/>
                <w:color w:val="000000" w:themeColor="text1"/>
              </w:rPr>
            </w:pPr>
            <w:r>
              <w:rPr>
                <w:b/>
                <w:color w:val="000000" w:themeColor="text1"/>
              </w:rPr>
              <w:t>Millimetres (mm)</w:t>
            </w:r>
          </w:p>
        </w:tc>
      </w:tr>
      <w:tr w:rsidR="007E3BE7" w:rsidTr="00236A2F">
        <w:trPr>
          <w:jc w:val="center"/>
        </w:trPr>
        <w:tc>
          <w:tcPr>
            <w:tcW w:w="2079" w:type="dxa"/>
          </w:tcPr>
          <w:p w:rsidR="007E3BE7" w:rsidRDefault="007E3BE7" w:rsidP="00A90768">
            <w:pPr>
              <w:spacing w:after="240"/>
              <w:jc w:val="center"/>
              <w:rPr>
                <w:color w:val="000000" w:themeColor="text1"/>
              </w:rPr>
            </w:pPr>
            <w:r>
              <w:t>1</w:t>
            </w:r>
          </w:p>
        </w:tc>
        <w:tc>
          <w:tcPr>
            <w:tcW w:w="2221" w:type="dxa"/>
          </w:tcPr>
          <w:p w:rsidR="007E3BE7" w:rsidRDefault="007E3BE7" w:rsidP="00A90768">
            <w:pPr>
              <w:spacing w:after="240"/>
              <w:jc w:val="center"/>
              <w:rPr>
                <w:color w:val="000000" w:themeColor="text1"/>
              </w:rPr>
            </w:pPr>
            <w:r>
              <w:rPr>
                <w:color w:val="000000" w:themeColor="text1"/>
              </w:rPr>
              <w:t>100</w:t>
            </w:r>
          </w:p>
        </w:tc>
        <w:tc>
          <w:tcPr>
            <w:tcW w:w="2221" w:type="dxa"/>
          </w:tcPr>
          <w:p w:rsidR="007E3BE7" w:rsidRDefault="007E3BE7" w:rsidP="00A90768">
            <w:pPr>
              <w:spacing w:after="240"/>
              <w:jc w:val="center"/>
              <w:rPr>
                <w:color w:val="000000" w:themeColor="text1"/>
              </w:rPr>
            </w:pPr>
            <w:r>
              <w:rPr>
                <w:color w:val="000000" w:themeColor="text1"/>
              </w:rPr>
              <w:t>1 000</w:t>
            </w:r>
          </w:p>
        </w:tc>
      </w:tr>
      <w:tr w:rsidR="007E3BE7" w:rsidTr="00236A2F">
        <w:trPr>
          <w:jc w:val="center"/>
        </w:trPr>
        <w:tc>
          <w:tcPr>
            <w:tcW w:w="2079" w:type="dxa"/>
          </w:tcPr>
          <w:p w:rsidR="007E3BE7" w:rsidRDefault="007E3BE7" w:rsidP="00A90768">
            <w:pPr>
              <w:spacing w:after="240"/>
              <w:jc w:val="center"/>
              <w:rPr>
                <w:color w:val="000000" w:themeColor="text1"/>
              </w:rPr>
            </w:pPr>
            <w:r>
              <w:t>6</w:t>
            </w:r>
          </w:p>
        </w:tc>
        <w:tc>
          <w:tcPr>
            <w:tcW w:w="2221" w:type="dxa"/>
          </w:tcPr>
          <w:p w:rsidR="007E3BE7" w:rsidRDefault="007E3BE7" w:rsidP="00A90768">
            <w:pPr>
              <w:spacing w:after="240"/>
              <w:jc w:val="center"/>
              <w:rPr>
                <w:color w:val="000000" w:themeColor="text1"/>
              </w:rPr>
            </w:pPr>
          </w:p>
        </w:tc>
        <w:tc>
          <w:tcPr>
            <w:tcW w:w="2221" w:type="dxa"/>
          </w:tcPr>
          <w:p w:rsidR="007E3BE7" w:rsidRDefault="007E3BE7" w:rsidP="00A90768">
            <w:pPr>
              <w:spacing w:after="240"/>
              <w:jc w:val="center"/>
              <w:rPr>
                <w:color w:val="000000" w:themeColor="text1"/>
              </w:rPr>
            </w:pPr>
            <w:r>
              <w:rPr>
                <w:color w:val="000000" w:themeColor="text1"/>
              </w:rPr>
              <w:t>6 000</w:t>
            </w:r>
          </w:p>
        </w:tc>
      </w:tr>
      <w:tr w:rsidR="007E3BE7" w:rsidTr="00236A2F">
        <w:trPr>
          <w:jc w:val="center"/>
        </w:trPr>
        <w:tc>
          <w:tcPr>
            <w:tcW w:w="2079" w:type="dxa"/>
          </w:tcPr>
          <w:p w:rsidR="007E3BE7" w:rsidRDefault="007E3BE7" w:rsidP="00A90768">
            <w:pPr>
              <w:spacing w:after="240"/>
              <w:jc w:val="center"/>
              <w:rPr>
                <w:color w:val="000000" w:themeColor="text1"/>
              </w:rPr>
            </w:pPr>
            <w:r>
              <w:rPr>
                <w:color w:val="000000" w:themeColor="text1"/>
              </w:rPr>
              <w:t>4.8</w:t>
            </w:r>
          </w:p>
        </w:tc>
        <w:tc>
          <w:tcPr>
            <w:tcW w:w="2221" w:type="dxa"/>
          </w:tcPr>
          <w:p w:rsidR="007E3BE7" w:rsidRDefault="007E3BE7" w:rsidP="00A90768">
            <w:pPr>
              <w:spacing w:after="240"/>
              <w:jc w:val="center"/>
              <w:rPr>
                <w:color w:val="000000" w:themeColor="text1"/>
              </w:rPr>
            </w:pPr>
            <w:r>
              <w:rPr>
                <w:color w:val="000000" w:themeColor="text1"/>
              </w:rPr>
              <w:t>480</w:t>
            </w:r>
          </w:p>
        </w:tc>
        <w:tc>
          <w:tcPr>
            <w:tcW w:w="2221" w:type="dxa"/>
          </w:tcPr>
          <w:p w:rsidR="007E3BE7" w:rsidRDefault="007E3BE7" w:rsidP="00A90768">
            <w:pPr>
              <w:spacing w:after="240"/>
              <w:jc w:val="center"/>
              <w:rPr>
                <w:color w:val="000000" w:themeColor="text1"/>
              </w:rPr>
            </w:pPr>
          </w:p>
        </w:tc>
      </w:tr>
      <w:tr w:rsidR="007E3BE7" w:rsidTr="00236A2F">
        <w:trPr>
          <w:jc w:val="center"/>
        </w:trPr>
        <w:tc>
          <w:tcPr>
            <w:tcW w:w="2079" w:type="dxa"/>
          </w:tcPr>
          <w:p w:rsidR="007E3BE7" w:rsidRDefault="007E3BE7" w:rsidP="00A90768">
            <w:pPr>
              <w:spacing w:after="240"/>
              <w:jc w:val="center"/>
              <w:rPr>
                <w:color w:val="000000" w:themeColor="text1"/>
              </w:rPr>
            </w:pPr>
            <w:r>
              <w:rPr>
                <w:color w:val="000000" w:themeColor="text1"/>
              </w:rPr>
              <w:t>3.66</w:t>
            </w:r>
          </w:p>
        </w:tc>
        <w:tc>
          <w:tcPr>
            <w:tcW w:w="2221" w:type="dxa"/>
          </w:tcPr>
          <w:p w:rsidR="007E3BE7" w:rsidRDefault="007E3BE7" w:rsidP="00A90768">
            <w:pPr>
              <w:spacing w:after="240"/>
              <w:jc w:val="center"/>
              <w:rPr>
                <w:color w:val="000000" w:themeColor="text1"/>
              </w:rPr>
            </w:pPr>
          </w:p>
        </w:tc>
        <w:tc>
          <w:tcPr>
            <w:tcW w:w="2221" w:type="dxa"/>
          </w:tcPr>
          <w:p w:rsidR="007E3BE7" w:rsidRDefault="007E3BE7" w:rsidP="00A90768">
            <w:pPr>
              <w:spacing w:after="240"/>
              <w:jc w:val="center"/>
              <w:rPr>
                <w:color w:val="000000" w:themeColor="text1"/>
              </w:rPr>
            </w:pPr>
            <w:r>
              <w:rPr>
                <w:color w:val="000000" w:themeColor="text1"/>
              </w:rPr>
              <w:t>3 660</w:t>
            </w:r>
          </w:p>
        </w:tc>
      </w:tr>
      <w:tr w:rsidR="007E3BE7" w:rsidTr="00236A2F">
        <w:trPr>
          <w:jc w:val="center"/>
        </w:trPr>
        <w:tc>
          <w:tcPr>
            <w:tcW w:w="2079" w:type="dxa"/>
          </w:tcPr>
          <w:p w:rsidR="007E3BE7" w:rsidRDefault="007E3BE7" w:rsidP="00A90768">
            <w:pPr>
              <w:spacing w:after="240"/>
              <w:jc w:val="center"/>
              <w:rPr>
                <w:color w:val="000000" w:themeColor="text1"/>
              </w:rPr>
            </w:pPr>
          </w:p>
        </w:tc>
        <w:tc>
          <w:tcPr>
            <w:tcW w:w="2221" w:type="dxa"/>
          </w:tcPr>
          <w:p w:rsidR="007E3BE7" w:rsidRDefault="007E3BE7" w:rsidP="00A90768">
            <w:pPr>
              <w:spacing w:after="240"/>
              <w:jc w:val="center"/>
              <w:rPr>
                <w:color w:val="000000" w:themeColor="text1"/>
              </w:rPr>
            </w:pPr>
            <w:r>
              <w:rPr>
                <w:color w:val="000000" w:themeColor="text1"/>
              </w:rPr>
              <w:t>183</w:t>
            </w:r>
          </w:p>
        </w:tc>
        <w:tc>
          <w:tcPr>
            <w:tcW w:w="2221" w:type="dxa"/>
          </w:tcPr>
          <w:p w:rsidR="007E3BE7" w:rsidRDefault="007E3BE7" w:rsidP="00A90768">
            <w:pPr>
              <w:spacing w:after="240"/>
              <w:jc w:val="center"/>
              <w:rPr>
                <w:color w:val="000000" w:themeColor="text1"/>
              </w:rPr>
            </w:pPr>
            <w:r>
              <w:rPr>
                <w:color w:val="000000" w:themeColor="text1"/>
              </w:rPr>
              <w:t>1 830</w:t>
            </w:r>
          </w:p>
        </w:tc>
      </w:tr>
      <w:tr w:rsidR="007E3BE7" w:rsidTr="00236A2F">
        <w:trPr>
          <w:jc w:val="center"/>
        </w:trPr>
        <w:tc>
          <w:tcPr>
            <w:tcW w:w="2079" w:type="dxa"/>
          </w:tcPr>
          <w:p w:rsidR="007E3BE7" w:rsidRDefault="007E3BE7" w:rsidP="00A90768">
            <w:pPr>
              <w:spacing w:after="240"/>
              <w:jc w:val="center"/>
              <w:rPr>
                <w:color w:val="000000" w:themeColor="text1"/>
              </w:rPr>
            </w:pPr>
            <w:r>
              <w:rPr>
                <w:color w:val="000000" w:themeColor="text1"/>
              </w:rPr>
              <w:t>1.625</w:t>
            </w:r>
          </w:p>
        </w:tc>
        <w:tc>
          <w:tcPr>
            <w:tcW w:w="2221" w:type="dxa"/>
          </w:tcPr>
          <w:p w:rsidR="007E3BE7" w:rsidRDefault="007E3BE7" w:rsidP="00A90768">
            <w:pPr>
              <w:spacing w:after="240"/>
              <w:jc w:val="center"/>
              <w:rPr>
                <w:color w:val="000000" w:themeColor="text1"/>
              </w:rPr>
            </w:pPr>
            <w:r>
              <w:rPr>
                <w:color w:val="000000" w:themeColor="text1"/>
              </w:rPr>
              <w:t>162.5</w:t>
            </w:r>
          </w:p>
        </w:tc>
        <w:tc>
          <w:tcPr>
            <w:tcW w:w="2221" w:type="dxa"/>
          </w:tcPr>
          <w:p w:rsidR="007E3BE7" w:rsidRDefault="007E3BE7" w:rsidP="00A90768">
            <w:pPr>
              <w:spacing w:after="240"/>
              <w:jc w:val="center"/>
              <w:rPr>
                <w:color w:val="000000" w:themeColor="text1"/>
              </w:rPr>
            </w:pPr>
          </w:p>
        </w:tc>
      </w:tr>
      <w:tr w:rsidR="007E3BE7" w:rsidTr="00236A2F">
        <w:trPr>
          <w:jc w:val="center"/>
        </w:trPr>
        <w:tc>
          <w:tcPr>
            <w:tcW w:w="2079" w:type="dxa"/>
          </w:tcPr>
          <w:p w:rsidR="007E3BE7" w:rsidRDefault="007E3BE7" w:rsidP="00A90768">
            <w:pPr>
              <w:spacing w:after="240"/>
              <w:jc w:val="center"/>
            </w:pPr>
            <w:r>
              <w:t>0.9</w:t>
            </w:r>
          </w:p>
        </w:tc>
        <w:tc>
          <w:tcPr>
            <w:tcW w:w="2221" w:type="dxa"/>
          </w:tcPr>
          <w:p w:rsidR="007E3BE7" w:rsidRDefault="007E3BE7" w:rsidP="00A90768">
            <w:pPr>
              <w:spacing w:after="240"/>
              <w:jc w:val="center"/>
              <w:rPr>
                <w:color w:val="000000" w:themeColor="text1"/>
              </w:rPr>
            </w:pPr>
          </w:p>
        </w:tc>
        <w:tc>
          <w:tcPr>
            <w:tcW w:w="2221" w:type="dxa"/>
          </w:tcPr>
          <w:p w:rsidR="007E3BE7" w:rsidRDefault="007E3BE7" w:rsidP="00A90768">
            <w:pPr>
              <w:spacing w:after="240"/>
              <w:jc w:val="center"/>
              <w:rPr>
                <w:color w:val="000000" w:themeColor="text1"/>
              </w:rPr>
            </w:pPr>
            <w:r>
              <w:rPr>
                <w:color w:val="000000" w:themeColor="text1"/>
              </w:rPr>
              <w:t>900</w:t>
            </w:r>
          </w:p>
        </w:tc>
      </w:tr>
      <w:tr w:rsidR="007E3BE7" w:rsidTr="00236A2F">
        <w:trPr>
          <w:jc w:val="center"/>
        </w:trPr>
        <w:tc>
          <w:tcPr>
            <w:tcW w:w="2079" w:type="dxa"/>
          </w:tcPr>
          <w:p w:rsidR="007E3BE7" w:rsidRDefault="007E3BE7" w:rsidP="00A90768">
            <w:pPr>
              <w:spacing w:after="240"/>
              <w:jc w:val="center"/>
              <w:rPr>
                <w:color w:val="000000" w:themeColor="text1"/>
              </w:rPr>
            </w:pPr>
          </w:p>
        </w:tc>
        <w:tc>
          <w:tcPr>
            <w:tcW w:w="2221" w:type="dxa"/>
          </w:tcPr>
          <w:p w:rsidR="007E3BE7" w:rsidRDefault="007E3BE7" w:rsidP="00A90768">
            <w:pPr>
              <w:spacing w:after="240"/>
              <w:jc w:val="center"/>
              <w:rPr>
                <w:color w:val="000000" w:themeColor="text1"/>
              </w:rPr>
            </w:pPr>
            <w:r>
              <w:rPr>
                <w:color w:val="000000" w:themeColor="text1"/>
              </w:rPr>
              <w:t>75</w:t>
            </w:r>
          </w:p>
        </w:tc>
        <w:tc>
          <w:tcPr>
            <w:tcW w:w="2221" w:type="dxa"/>
          </w:tcPr>
          <w:p w:rsidR="007E3BE7" w:rsidRDefault="007E3BE7" w:rsidP="00A90768">
            <w:pPr>
              <w:spacing w:after="240"/>
              <w:jc w:val="center"/>
              <w:rPr>
                <w:color w:val="000000" w:themeColor="text1"/>
              </w:rPr>
            </w:pPr>
          </w:p>
        </w:tc>
      </w:tr>
      <w:tr w:rsidR="007E3BE7" w:rsidTr="00236A2F">
        <w:trPr>
          <w:jc w:val="center"/>
        </w:trPr>
        <w:tc>
          <w:tcPr>
            <w:tcW w:w="2079" w:type="dxa"/>
          </w:tcPr>
          <w:p w:rsidR="007E3BE7" w:rsidRDefault="007E3BE7" w:rsidP="00A90768">
            <w:pPr>
              <w:spacing w:after="240"/>
              <w:jc w:val="center"/>
              <w:rPr>
                <w:color w:val="000000" w:themeColor="text1"/>
              </w:rPr>
            </w:pPr>
            <w:r>
              <w:rPr>
                <w:color w:val="000000" w:themeColor="text1"/>
              </w:rPr>
              <w:t>0.245</w:t>
            </w:r>
          </w:p>
        </w:tc>
        <w:tc>
          <w:tcPr>
            <w:tcW w:w="2221" w:type="dxa"/>
          </w:tcPr>
          <w:p w:rsidR="007E3BE7" w:rsidRDefault="007E3BE7" w:rsidP="00A90768">
            <w:pPr>
              <w:spacing w:after="240"/>
              <w:jc w:val="center"/>
              <w:rPr>
                <w:color w:val="000000" w:themeColor="text1"/>
              </w:rPr>
            </w:pPr>
          </w:p>
        </w:tc>
        <w:tc>
          <w:tcPr>
            <w:tcW w:w="2221" w:type="dxa"/>
          </w:tcPr>
          <w:p w:rsidR="007E3BE7" w:rsidRDefault="007E3BE7" w:rsidP="00A90768">
            <w:pPr>
              <w:spacing w:after="240"/>
              <w:jc w:val="center"/>
              <w:rPr>
                <w:color w:val="000000" w:themeColor="text1"/>
              </w:rPr>
            </w:pPr>
          </w:p>
        </w:tc>
      </w:tr>
      <w:tr w:rsidR="007E3BE7" w:rsidTr="00236A2F">
        <w:trPr>
          <w:jc w:val="center"/>
        </w:trPr>
        <w:tc>
          <w:tcPr>
            <w:tcW w:w="2079" w:type="dxa"/>
          </w:tcPr>
          <w:p w:rsidR="007E3BE7" w:rsidRDefault="007E3BE7" w:rsidP="00A90768">
            <w:pPr>
              <w:spacing w:after="240"/>
              <w:jc w:val="center"/>
              <w:rPr>
                <w:color w:val="000000" w:themeColor="text1"/>
              </w:rPr>
            </w:pPr>
            <w:r>
              <w:rPr>
                <w:color w:val="000000" w:themeColor="text1"/>
              </w:rPr>
              <w:t>0.075</w:t>
            </w:r>
          </w:p>
        </w:tc>
        <w:tc>
          <w:tcPr>
            <w:tcW w:w="2221" w:type="dxa"/>
          </w:tcPr>
          <w:p w:rsidR="007E3BE7" w:rsidRDefault="007E3BE7" w:rsidP="00A90768">
            <w:pPr>
              <w:spacing w:after="240"/>
              <w:jc w:val="center"/>
              <w:rPr>
                <w:color w:val="000000" w:themeColor="text1"/>
              </w:rPr>
            </w:pPr>
          </w:p>
        </w:tc>
        <w:tc>
          <w:tcPr>
            <w:tcW w:w="2221" w:type="dxa"/>
          </w:tcPr>
          <w:p w:rsidR="007E3BE7" w:rsidRDefault="007E3BE7" w:rsidP="00A90768">
            <w:pPr>
              <w:spacing w:after="240"/>
              <w:jc w:val="center"/>
              <w:rPr>
                <w:color w:val="000000" w:themeColor="text1"/>
              </w:rPr>
            </w:pPr>
          </w:p>
        </w:tc>
      </w:tr>
      <w:tr w:rsidR="007E3BE7" w:rsidTr="00236A2F">
        <w:trPr>
          <w:jc w:val="center"/>
        </w:trPr>
        <w:tc>
          <w:tcPr>
            <w:tcW w:w="2079" w:type="dxa"/>
          </w:tcPr>
          <w:p w:rsidR="007E3BE7" w:rsidRDefault="007E3BE7" w:rsidP="00A90768">
            <w:pPr>
              <w:spacing w:after="240"/>
              <w:jc w:val="center"/>
              <w:rPr>
                <w:color w:val="000000" w:themeColor="text1"/>
              </w:rPr>
            </w:pPr>
            <w:r>
              <w:rPr>
                <w:color w:val="000000" w:themeColor="text1"/>
              </w:rPr>
              <w:t>0.010</w:t>
            </w:r>
          </w:p>
        </w:tc>
        <w:tc>
          <w:tcPr>
            <w:tcW w:w="2221" w:type="dxa"/>
          </w:tcPr>
          <w:p w:rsidR="007E3BE7" w:rsidRDefault="007E3BE7" w:rsidP="00A90768">
            <w:pPr>
              <w:spacing w:after="240"/>
              <w:jc w:val="center"/>
              <w:rPr>
                <w:color w:val="000000" w:themeColor="text1"/>
              </w:rPr>
            </w:pPr>
          </w:p>
        </w:tc>
        <w:tc>
          <w:tcPr>
            <w:tcW w:w="2221" w:type="dxa"/>
          </w:tcPr>
          <w:p w:rsidR="007E3BE7" w:rsidRDefault="007E3BE7" w:rsidP="00A90768">
            <w:pPr>
              <w:spacing w:after="240"/>
              <w:jc w:val="center"/>
              <w:rPr>
                <w:color w:val="000000" w:themeColor="text1"/>
              </w:rPr>
            </w:pPr>
          </w:p>
        </w:tc>
      </w:tr>
    </w:tbl>
    <w:p w:rsidR="00A90768" w:rsidRDefault="00A90768" w:rsidP="007E3BE7">
      <w:pPr>
        <w:pStyle w:val="Heading3"/>
      </w:pPr>
    </w:p>
    <w:p w:rsidR="00A90768" w:rsidRDefault="00A90768" w:rsidP="007E3BE7">
      <w:pPr>
        <w:pStyle w:val="Heading3"/>
      </w:pPr>
    </w:p>
    <w:p w:rsidR="00AE0AA6" w:rsidRDefault="00AE0AA6" w:rsidP="007E3BE7">
      <w:pPr>
        <w:pStyle w:val="Heading3"/>
      </w:pPr>
      <w:r>
        <w:lastRenderedPageBreak/>
        <w:t>Parts of a floor covering plan</w:t>
      </w:r>
    </w:p>
    <w:p w:rsidR="007E3BE7" w:rsidRPr="00266E67" w:rsidRDefault="007E3BE7" w:rsidP="007E3BE7">
      <w:pPr>
        <w:rPr>
          <w:lang w:val="en-US"/>
        </w:rPr>
      </w:pPr>
      <w:r w:rsidRPr="00266E67">
        <w:rPr>
          <w:lang w:val="en-US"/>
        </w:rPr>
        <w:t>Answer the following questions on the building plan shown below.</w:t>
      </w:r>
    </w:p>
    <w:p w:rsidR="00236A2F" w:rsidRPr="00266E67" w:rsidRDefault="007E3BE7" w:rsidP="00C52F5D">
      <w:pPr>
        <w:pStyle w:val="ListParagraph"/>
      </w:pPr>
      <w:r w:rsidRPr="00266E67">
        <w:t xml:space="preserve">What are the internal room dimensions of Bedroom 1? </w:t>
      </w:r>
    </w:p>
    <w:tbl>
      <w:tblPr>
        <w:tblW w:w="87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7"/>
      </w:tblGrid>
      <w:tr w:rsidR="00236A2F" w:rsidRPr="00C85676" w:rsidTr="00C52F5D">
        <w:tc>
          <w:tcPr>
            <w:tcW w:w="8707" w:type="dxa"/>
            <w:tcBorders>
              <w:top w:val="single" w:sz="4" w:space="0" w:color="auto"/>
              <w:left w:val="single" w:sz="4" w:space="0" w:color="auto"/>
              <w:bottom w:val="single" w:sz="4" w:space="0" w:color="auto"/>
              <w:right w:val="single" w:sz="4" w:space="0" w:color="auto"/>
            </w:tcBorders>
            <w:shd w:val="clear" w:color="auto" w:fill="auto"/>
          </w:tcPr>
          <w:p w:rsidR="00236A2F" w:rsidRDefault="00236A2F" w:rsidP="0088500E">
            <w:pPr>
              <w:spacing w:before="60"/>
              <w:rPr>
                <w:rStyle w:val="SubtleEmphasis"/>
                <w:b w:val="0"/>
              </w:rPr>
            </w:pPr>
          </w:p>
          <w:p w:rsidR="00C45434" w:rsidRPr="00D72897" w:rsidRDefault="00C45434" w:rsidP="0088500E">
            <w:pPr>
              <w:spacing w:before="60"/>
              <w:rPr>
                <w:rStyle w:val="SubtleEmphasis"/>
                <w:b w:val="0"/>
              </w:rPr>
            </w:pPr>
          </w:p>
        </w:tc>
      </w:tr>
    </w:tbl>
    <w:p w:rsidR="00236A2F" w:rsidRPr="00266E67" w:rsidRDefault="007E3BE7" w:rsidP="00C52F5D">
      <w:pPr>
        <w:pStyle w:val="ListParagraph"/>
      </w:pPr>
      <w:r w:rsidRPr="00266E67">
        <w:t>What length is the wall in Bedroom 2 that contains the window?</w:t>
      </w:r>
    </w:p>
    <w:tbl>
      <w:tblPr>
        <w:tblW w:w="87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7"/>
      </w:tblGrid>
      <w:tr w:rsidR="00236A2F" w:rsidRPr="00C85676" w:rsidTr="00C52F5D">
        <w:tc>
          <w:tcPr>
            <w:tcW w:w="8707" w:type="dxa"/>
            <w:tcBorders>
              <w:top w:val="single" w:sz="4" w:space="0" w:color="auto"/>
              <w:left w:val="single" w:sz="4" w:space="0" w:color="auto"/>
              <w:bottom w:val="single" w:sz="4" w:space="0" w:color="auto"/>
              <w:right w:val="single" w:sz="4" w:space="0" w:color="auto"/>
            </w:tcBorders>
            <w:shd w:val="clear" w:color="auto" w:fill="auto"/>
          </w:tcPr>
          <w:p w:rsidR="00236A2F" w:rsidRDefault="00236A2F" w:rsidP="0088500E">
            <w:pPr>
              <w:spacing w:before="60"/>
              <w:rPr>
                <w:rStyle w:val="SubtleEmphasis"/>
                <w:b w:val="0"/>
              </w:rPr>
            </w:pPr>
          </w:p>
          <w:p w:rsidR="00C45434" w:rsidRPr="00D72897" w:rsidRDefault="00C45434" w:rsidP="0088500E">
            <w:pPr>
              <w:spacing w:before="60"/>
              <w:rPr>
                <w:rStyle w:val="SubtleEmphasis"/>
                <w:b w:val="0"/>
              </w:rPr>
            </w:pPr>
          </w:p>
        </w:tc>
      </w:tr>
    </w:tbl>
    <w:p w:rsidR="007E3BE7" w:rsidRDefault="007E3BE7" w:rsidP="00C52F5D">
      <w:pPr>
        <w:pStyle w:val="ListParagraph"/>
      </w:pPr>
      <w:r w:rsidRPr="00266E67">
        <w:t>How thick is the wall frame that separates Bedrooms 1 and 2?</w:t>
      </w:r>
    </w:p>
    <w:tbl>
      <w:tblPr>
        <w:tblW w:w="87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7"/>
      </w:tblGrid>
      <w:tr w:rsidR="00236A2F" w:rsidRPr="00C85676" w:rsidTr="00C52F5D">
        <w:tc>
          <w:tcPr>
            <w:tcW w:w="8707" w:type="dxa"/>
            <w:tcBorders>
              <w:top w:val="single" w:sz="4" w:space="0" w:color="auto"/>
              <w:left w:val="single" w:sz="4" w:space="0" w:color="auto"/>
              <w:bottom w:val="single" w:sz="4" w:space="0" w:color="auto"/>
              <w:right w:val="single" w:sz="4" w:space="0" w:color="auto"/>
            </w:tcBorders>
            <w:shd w:val="clear" w:color="auto" w:fill="auto"/>
          </w:tcPr>
          <w:p w:rsidR="00236A2F" w:rsidRDefault="00236A2F" w:rsidP="0088500E">
            <w:pPr>
              <w:spacing w:before="60"/>
              <w:rPr>
                <w:rStyle w:val="SubtleEmphasis"/>
                <w:b w:val="0"/>
              </w:rPr>
            </w:pPr>
          </w:p>
          <w:p w:rsidR="00C45434" w:rsidRPr="00D72897" w:rsidRDefault="00C45434" w:rsidP="0088500E">
            <w:pPr>
              <w:spacing w:before="60"/>
              <w:rPr>
                <w:rStyle w:val="SubtleEmphasis"/>
                <w:b w:val="0"/>
              </w:rPr>
            </w:pPr>
          </w:p>
        </w:tc>
      </w:tr>
    </w:tbl>
    <w:p w:rsidR="00236A2F" w:rsidRDefault="00236A2F" w:rsidP="00236A2F">
      <w:pPr>
        <w:pStyle w:val="ListParagraph"/>
        <w:numPr>
          <w:ilvl w:val="0"/>
          <w:numId w:val="0"/>
        </w:numPr>
        <w:ind w:left="720"/>
      </w:pPr>
      <w:r>
        <w:rPr>
          <w:noProof/>
          <w:lang w:val="en-AU" w:eastAsia="en-AU"/>
        </w:rPr>
        <w:lastRenderedPageBreak/>
        <w:drawing>
          <wp:anchor distT="0" distB="0" distL="114300" distR="114300" simplePos="0" relativeHeight="251896320" behindDoc="1" locked="0" layoutInCell="1" allowOverlap="1">
            <wp:simplePos x="0" y="0"/>
            <wp:positionH relativeFrom="column">
              <wp:posOffset>-80645</wp:posOffset>
            </wp:positionH>
            <wp:positionV relativeFrom="paragraph">
              <wp:posOffset>305435</wp:posOffset>
            </wp:positionV>
            <wp:extent cx="6064250" cy="4653280"/>
            <wp:effectExtent l="19050" t="0" r="0" b="0"/>
            <wp:wrapTight wrapText="bothSides">
              <wp:wrapPolygon edited="0">
                <wp:start x="-68" y="0"/>
                <wp:lineTo x="-68" y="21488"/>
                <wp:lineTo x="21577" y="21488"/>
                <wp:lineTo x="21577" y="0"/>
                <wp:lineTo x="-68" y="0"/>
              </wp:wrapPolygon>
            </wp:wrapTight>
            <wp:docPr id="342" name="Picture 341" descr="gnd_floor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d_floor_plan.jpg"/>
                    <pic:cNvPicPr/>
                  </pic:nvPicPr>
                  <pic:blipFill>
                    <a:blip r:embed="rId20" cstate="print"/>
                    <a:srcRect/>
                    <a:stretch>
                      <a:fillRect/>
                    </a:stretch>
                  </pic:blipFill>
                  <pic:spPr>
                    <a:xfrm>
                      <a:off x="0" y="0"/>
                      <a:ext cx="6064250" cy="4653280"/>
                    </a:xfrm>
                    <a:prstGeom prst="rect">
                      <a:avLst/>
                    </a:prstGeom>
                  </pic:spPr>
                </pic:pic>
              </a:graphicData>
            </a:graphic>
          </wp:anchor>
        </w:drawing>
      </w:r>
    </w:p>
    <w:p w:rsidR="00AE0AA6" w:rsidRDefault="00AE0AA6" w:rsidP="00AE0AA6">
      <w:pPr>
        <w:pStyle w:val="Heading3"/>
      </w:pPr>
      <w:r>
        <w:t>Proportional sketches</w:t>
      </w:r>
    </w:p>
    <w:p w:rsidR="007E3BE7" w:rsidRPr="00DA259A" w:rsidRDefault="007E3BE7" w:rsidP="007E3BE7">
      <w:pPr>
        <w:rPr>
          <w:color w:val="000000" w:themeColor="text1"/>
        </w:rPr>
      </w:pPr>
      <w:r w:rsidRPr="00DA259A">
        <w:rPr>
          <w:color w:val="000000" w:themeColor="text1"/>
        </w:rPr>
        <w:t xml:space="preserve">Choose a room that is suitable for measuring up and drawing as a proportional sketch. It could be the room you’re in right now. Get a tape measure, pencil, eraser, </w:t>
      </w:r>
      <w:r w:rsidR="00A90768">
        <w:rPr>
          <w:color w:val="000000" w:themeColor="text1"/>
        </w:rPr>
        <w:t xml:space="preserve">and </w:t>
      </w:r>
      <w:r w:rsidRPr="00DA259A">
        <w:rPr>
          <w:color w:val="000000" w:themeColor="text1"/>
        </w:rPr>
        <w:t xml:space="preserve">ruler. </w:t>
      </w:r>
    </w:p>
    <w:p w:rsidR="007E3BE7" w:rsidRPr="00DA259A" w:rsidRDefault="007E3BE7" w:rsidP="007E3BE7">
      <w:pPr>
        <w:rPr>
          <w:color w:val="000000" w:themeColor="text1"/>
        </w:rPr>
      </w:pPr>
      <w:r w:rsidRPr="00DA259A">
        <w:rPr>
          <w:color w:val="000000" w:themeColor="text1"/>
        </w:rPr>
        <w:t xml:space="preserve">Follow the steps described in </w:t>
      </w:r>
      <w:r w:rsidR="00236A2F">
        <w:rPr>
          <w:color w:val="000000" w:themeColor="text1"/>
        </w:rPr>
        <w:t xml:space="preserve">the Learner Guide </w:t>
      </w:r>
      <w:r w:rsidRPr="00DA259A">
        <w:rPr>
          <w:color w:val="000000" w:themeColor="text1"/>
        </w:rPr>
        <w:t>to draw a proportional sketch of the room.</w:t>
      </w:r>
      <w:r w:rsidR="00A90768">
        <w:rPr>
          <w:color w:val="000000" w:themeColor="text1"/>
        </w:rPr>
        <w:t xml:space="preserve"> You may either use the grid below or a separate sheet of graph paper or plain paper.</w:t>
      </w:r>
    </w:p>
    <w:p w:rsidR="007E3BE7" w:rsidRPr="00DA259A" w:rsidRDefault="007E3BE7" w:rsidP="007E3BE7">
      <w:pPr>
        <w:rPr>
          <w:color w:val="000000" w:themeColor="text1"/>
        </w:rPr>
      </w:pPr>
      <w:r w:rsidRPr="00DA259A">
        <w:rPr>
          <w:color w:val="000000" w:themeColor="text1"/>
        </w:rPr>
        <w:t>Show the finished sketch to your trainer. If you’re undertaking this unit with other learners compare your sketches and see if there are any discrepancies.</w:t>
      </w:r>
    </w:p>
    <w:p w:rsidR="00AE0AA6" w:rsidRPr="00AE0AA6" w:rsidRDefault="00DF3ED4" w:rsidP="00AE0AA6">
      <w:r>
        <w:rPr>
          <w:noProof/>
          <w:lang w:eastAsia="en-AU"/>
        </w:rPr>
        <w:lastRenderedPageBreak/>
        <w:drawing>
          <wp:anchor distT="0" distB="0" distL="114300" distR="114300" simplePos="0" relativeHeight="251911680" behindDoc="1" locked="0" layoutInCell="1" allowOverlap="1">
            <wp:simplePos x="0" y="0"/>
            <wp:positionH relativeFrom="column">
              <wp:posOffset>19050</wp:posOffset>
            </wp:positionH>
            <wp:positionV relativeFrom="paragraph">
              <wp:posOffset>217170</wp:posOffset>
            </wp:positionV>
            <wp:extent cx="5810250" cy="4245610"/>
            <wp:effectExtent l="19050" t="0" r="0" b="0"/>
            <wp:wrapTight wrapText="bothSides">
              <wp:wrapPolygon edited="0">
                <wp:start x="-71" y="0"/>
                <wp:lineTo x="-71" y="21516"/>
                <wp:lineTo x="21600" y="21516"/>
                <wp:lineTo x="21600" y="0"/>
                <wp:lineTo x="-71" y="0"/>
              </wp:wrapPolygon>
            </wp:wrapTight>
            <wp:docPr id="7" name="Picture 6" descr="cs_graph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graphpaper.jpg"/>
                    <pic:cNvPicPr/>
                  </pic:nvPicPr>
                  <pic:blipFill>
                    <a:blip r:embed="rId21" cstate="print"/>
                    <a:stretch>
                      <a:fillRect/>
                    </a:stretch>
                  </pic:blipFill>
                  <pic:spPr>
                    <a:xfrm>
                      <a:off x="0" y="0"/>
                      <a:ext cx="5810250" cy="4245610"/>
                    </a:xfrm>
                    <a:prstGeom prst="rect">
                      <a:avLst/>
                    </a:prstGeom>
                  </pic:spPr>
                </pic:pic>
              </a:graphicData>
            </a:graphic>
          </wp:anchor>
        </w:drawing>
      </w:r>
    </w:p>
    <w:p w:rsidR="00DF3ED4" w:rsidRDefault="00DF3ED4">
      <w:pPr>
        <w:spacing w:before="60" w:after="60"/>
        <w:rPr>
          <w:b/>
          <w:sz w:val="28"/>
          <w:szCs w:val="28"/>
        </w:rPr>
      </w:pPr>
      <w:r>
        <w:br w:type="page"/>
      </w:r>
    </w:p>
    <w:p w:rsidR="00AE0AA6" w:rsidRDefault="00AE0AA6" w:rsidP="00AE0AA6">
      <w:pPr>
        <w:pStyle w:val="Heading3"/>
      </w:pPr>
      <w:r>
        <w:lastRenderedPageBreak/>
        <w:t>Scale drawings</w:t>
      </w:r>
    </w:p>
    <w:p w:rsidR="00A90768" w:rsidRPr="00DA259A" w:rsidRDefault="007E3BE7" w:rsidP="00A90768">
      <w:pPr>
        <w:rPr>
          <w:color w:val="000000" w:themeColor="text1"/>
        </w:rPr>
      </w:pPr>
      <w:r w:rsidRPr="006930C0">
        <w:t xml:space="preserve">Take the proportional sketch that you produced for the last Learning activity and re-draw it as a scale drawing. </w:t>
      </w:r>
      <w:r w:rsidR="00A90768">
        <w:rPr>
          <w:color w:val="000000" w:themeColor="text1"/>
        </w:rPr>
        <w:t>You may either use the grid below or a separate sheet of graph paper or plain paper.</w:t>
      </w:r>
    </w:p>
    <w:p w:rsidR="007E3BE7" w:rsidRDefault="00DF3ED4" w:rsidP="007E3BE7">
      <w:r>
        <w:rPr>
          <w:noProof/>
          <w:lang w:eastAsia="en-AU"/>
        </w:rPr>
        <w:drawing>
          <wp:anchor distT="0" distB="0" distL="114300" distR="114300" simplePos="0" relativeHeight="251913728" behindDoc="1" locked="0" layoutInCell="1" allowOverlap="1">
            <wp:simplePos x="0" y="0"/>
            <wp:positionH relativeFrom="column">
              <wp:posOffset>-26670</wp:posOffset>
            </wp:positionH>
            <wp:positionV relativeFrom="paragraph">
              <wp:posOffset>952500</wp:posOffset>
            </wp:positionV>
            <wp:extent cx="5810885" cy="4245610"/>
            <wp:effectExtent l="19050" t="0" r="0" b="0"/>
            <wp:wrapTight wrapText="bothSides">
              <wp:wrapPolygon edited="0">
                <wp:start x="-71" y="0"/>
                <wp:lineTo x="-71" y="21516"/>
                <wp:lineTo x="21598" y="21516"/>
                <wp:lineTo x="21598" y="0"/>
                <wp:lineTo x="-71" y="0"/>
              </wp:wrapPolygon>
            </wp:wrapTight>
            <wp:docPr id="8" name="Picture 6" descr="cs_graph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graphpaper.jpg"/>
                    <pic:cNvPicPr/>
                  </pic:nvPicPr>
                  <pic:blipFill>
                    <a:blip r:embed="rId21" cstate="print"/>
                    <a:stretch>
                      <a:fillRect/>
                    </a:stretch>
                  </pic:blipFill>
                  <pic:spPr>
                    <a:xfrm>
                      <a:off x="0" y="0"/>
                      <a:ext cx="5810885" cy="4245610"/>
                    </a:xfrm>
                    <a:prstGeom prst="rect">
                      <a:avLst/>
                    </a:prstGeom>
                  </pic:spPr>
                </pic:pic>
              </a:graphicData>
            </a:graphic>
          </wp:anchor>
        </w:drawing>
      </w:r>
      <w:r w:rsidR="007E3BE7" w:rsidRPr="006930C0">
        <w:t>Show the finished drawing to your trainer. If you’re in a group, compare your drawing to the other learners in your group and look for any discrepancies or mistakes. Make any corrections necessary.</w:t>
      </w:r>
    </w:p>
    <w:p w:rsidR="00DF3ED4" w:rsidRPr="006930C0" w:rsidRDefault="00DF3ED4" w:rsidP="007E3BE7"/>
    <w:p w:rsidR="005A7441" w:rsidRDefault="005A7441">
      <w:pPr>
        <w:spacing w:before="60" w:after="60"/>
        <w:rPr>
          <w:b/>
          <w:sz w:val="28"/>
          <w:szCs w:val="28"/>
        </w:rPr>
      </w:pPr>
      <w:r>
        <w:br w:type="page"/>
      </w:r>
    </w:p>
    <w:p w:rsidR="00AE0AA6" w:rsidRDefault="00AE0AA6" w:rsidP="00DF3ED4">
      <w:pPr>
        <w:pStyle w:val="Heading3"/>
      </w:pPr>
      <w:r>
        <w:lastRenderedPageBreak/>
        <w:t>Using triangulation</w:t>
      </w:r>
    </w:p>
    <w:p w:rsidR="00A90768" w:rsidRPr="00DA259A" w:rsidRDefault="007E3BE7" w:rsidP="00A90768">
      <w:pPr>
        <w:rPr>
          <w:color w:val="000000" w:themeColor="text1"/>
        </w:rPr>
      </w:pPr>
      <w:r w:rsidRPr="006930C0">
        <w:t xml:space="preserve">Find a room with walls that meet at unusual angles, or features that change the shape and angles of the floor surface. Measure up the area and record the details on a proportional sketch. </w:t>
      </w:r>
    </w:p>
    <w:p w:rsidR="00A90768" w:rsidRPr="00A90768" w:rsidRDefault="00A90768" w:rsidP="00A90768">
      <w:r>
        <w:t>Then p</w:t>
      </w:r>
      <w:r w:rsidR="007E3BE7" w:rsidRPr="006930C0">
        <w:t xml:space="preserve">roduce a scale drawing using the triangulation method described </w:t>
      </w:r>
      <w:r w:rsidR="00DF3ED4">
        <w:t>in the Learner Guide</w:t>
      </w:r>
      <w:r w:rsidR="007E3BE7" w:rsidRPr="006930C0">
        <w:t xml:space="preserve">. </w:t>
      </w:r>
      <w:r>
        <w:rPr>
          <w:color w:val="000000" w:themeColor="text1"/>
        </w:rPr>
        <w:t>You may either use the space below or a separate sheet of plain paper.</w:t>
      </w:r>
    </w:p>
    <w:p w:rsidR="00A90768" w:rsidRDefault="00A90768">
      <w:pPr>
        <w:spacing w:before="60" w:after="60"/>
        <w:rPr>
          <w:b/>
          <w:sz w:val="28"/>
          <w:szCs w:val="28"/>
        </w:rPr>
      </w:pPr>
      <w:r>
        <w:br w:type="page"/>
      </w:r>
    </w:p>
    <w:p w:rsidR="00AE0AA6" w:rsidRDefault="00AE0AA6" w:rsidP="00AE0AA6">
      <w:pPr>
        <w:pStyle w:val="Heading3"/>
      </w:pPr>
      <w:r>
        <w:lastRenderedPageBreak/>
        <w:t>Measuring curves</w:t>
      </w:r>
    </w:p>
    <w:p w:rsidR="00A90768" w:rsidRPr="00DA259A" w:rsidRDefault="007E3BE7" w:rsidP="00A90768">
      <w:pPr>
        <w:rPr>
          <w:color w:val="000000" w:themeColor="text1"/>
        </w:rPr>
      </w:pPr>
      <w:r w:rsidRPr="006930C0">
        <w:t xml:space="preserve">Find a floor area with a curved detail. Make a proportional sketch of the curve using the technique described </w:t>
      </w:r>
      <w:r w:rsidR="00A90768">
        <w:t>in the Learner Guide</w:t>
      </w:r>
      <w:r w:rsidRPr="006930C0">
        <w:t>.</w:t>
      </w:r>
      <w:r w:rsidR="00A90768">
        <w:t xml:space="preserve"> </w:t>
      </w:r>
      <w:r w:rsidR="00A90768">
        <w:rPr>
          <w:color w:val="000000" w:themeColor="text1"/>
        </w:rPr>
        <w:t>You may either use the grid below or a separate sheet of graph paper or plain paper.</w:t>
      </w:r>
    </w:p>
    <w:p w:rsidR="00AE0AA6" w:rsidRPr="00AE0AA6" w:rsidRDefault="00DF3ED4" w:rsidP="00AE0AA6">
      <w:r>
        <w:rPr>
          <w:noProof/>
          <w:lang w:eastAsia="en-AU"/>
        </w:rPr>
        <w:drawing>
          <wp:anchor distT="0" distB="0" distL="114300" distR="114300" simplePos="0" relativeHeight="251914752" behindDoc="1" locked="0" layoutInCell="1" allowOverlap="1">
            <wp:simplePos x="0" y="0"/>
            <wp:positionH relativeFrom="column">
              <wp:posOffset>-26670</wp:posOffset>
            </wp:positionH>
            <wp:positionV relativeFrom="paragraph">
              <wp:posOffset>176530</wp:posOffset>
            </wp:positionV>
            <wp:extent cx="5718810" cy="4183380"/>
            <wp:effectExtent l="19050" t="0" r="0" b="0"/>
            <wp:wrapTight wrapText="bothSides">
              <wp:wrapPolygon edited="0">
                <wp:start x="-72" y="0"/>
                <wp:lineTo x="-72" y="21541"/>
                <wp:lineTo x="21586" y="21541"/>
                <wp:lineTo x="21586" y="0"/>
                <wp:lineTo x="-72" y="0"/>
              </wp:wrapPolygon>
            </wp:wrapTight>
            <wp:docPr id="11" name="Picture 1" descr="cs_graphpaper.jpg"/>
            <wp:cNvGraphicFramePr/>
            <a:graphic xmlns:a="http://schemas.openxmlformats.org/drawingml/2006/main">
              <a:graphicData uri="http://schemas.openxmlformats.org/drawingml/2006/picture">
                <pic:pic xmlns:pic="http://schemas.openxmlformats.org/drawingml/2006/picture">
                  <pic:nvPicPr>
                    <pic:cNvPr id="0" name="cs_graphpaper.jpg"/>
                    <pic:cNvPicPr/>
                  </pic:nvPicPr>
                  <pic:blipFill>
                    <a:blip r:embed="rId21" cstate="print"/>
                    <a:stretch>
                      <a:fillRect/>
                    </a:stretch>
                  </pic:blipFill>
                  <pic:spPr>
                    <a:xfrm>
                      <a:off x="0" y="0"/>
                      <a:ext cx="5718810" cy="4183380"/>
                    </a:xfrm>
                    <a:prstGeom prst="rect">
                      <a:avLst/>
                    </a:prstGeom>
                  </pic:spPr>
                </pic:pic>
              </a:graphicData>
            </a:graphic>
          </wp:anchor>
        </w:drawing>
      </w:r>
    </w:p>
    <w:p w:rsidR="00AE0AA6" w:rsidRDefault="00AE0AA6" w:rsidP="00AE0AA6">
      <w:pPr>
        <w:pStyle w:val="Heading1"/>
      </w:pPr>
      <w:bookmarkStart w:id="18" w:name="_Toc348953945"/>
      <w:r>
        <w:lastRenderedPageBreak/>
        <w:t>Section 3: Estimating quantities</w:t>
      </w:r>
      <w:bookmarkEnd w:id="18"/>
    </w:p>
    <w:p w:rsidR="00AE0AA6" w:rsidRDefault="00AE0AA6" w:rsidP="00AE0AA6">
      <w:pPr>
        <w:pStyle w:val="Heading3"/>
      </w:pPr>
      <w:r>
        <w:t>Planning joins and seams</w:t>
      </w:r>
    </w:p>
    <w:p w:rsidR="007E3BE7" w:rsidRDefault="0088500E" w:rsidP="007E3BE7">
      <w:pPr>
        <w:rPr>
          <w:lang w:val="en-US"/>
        </w:rPr>
      </w:pPr>
      <w:r>
        <w:rPr>
          <w:lang w:val="en-US"/>
        </w:rPr>
        <w:t>The drawing below shows a floor covering plan for an 'L' shaped room.</w:t>
      </w:r>
    </w:p>
    <w:p w:rsidR="007E3BE7" w:rsidRDefault="007E3BE7" w:rsidP="007E3BE7">
      <w:pPr>
        <w:rPr>
          <w:lang w:val="en-US"/>
        </w:rPr>
      </w:pPr>
      <w:r>
        <w:rPr>
          <w:lang w:val="en-US"/>
        </w:rPr>
        <w:t>The seam is marked with a dotted line. The direction of each run is shown with a green arrow. You will be using a 300 cm wide roll of vinyl.</w:t>
      </w:r>
    </w:p>
    <w:p w:rsidR="007E3BE7" w:rsidRDefault="007E3BE7" w:rsidP="007E3BE7">
      <w:pPr>
        <w:rPr>
          <w:lang w:val="en-US"/>
        </w:rPr>
      </w:pPr>
      <w:r>
        <w:rPr>
          <w:lang w:val="en-US"/>
        </w:rPr>
        <w:t>How many lineal metres of sheeting are required for this job?</w:t>
      </w:r>
      <w:r w:rsidR="0088500E">
        <w:rPr>
          <w:lang w:val="en-US"/>
        </w:rPr>
        <w:t xml:space="preserve"> Show all calculations in the space provided below.</w:t>
      </w:r>
    </w:p>
    <w:p w:rsidR="0088500E" w:rsidRDefault="0088500E" w:rsidP="007E3BE7">
      <w:pPr>
        <w:rPr>
          <w:lang w:val="en-US"/>
        </w:rPr>
      </w:pPr>
      <w:r>
        <w:rPr>
          <w:noProof/>
          <w:lang w:eastAsia="en-AU"/>
        </w:rPr>
        <w:drawing>
          <wp:anchor distT="0" distB="0" distL="114300" distR="114300" simplePos="0" relativeHeight="251899392" behindDoc="1" locked="0" layoutInCell="1" allowOverlap="1">
            <wp:simplePos x="0" y="0"/>
            <wp:positionH relativeFrom="column">
              <wp:posOffset>1005205</wp:posOffset>
            </wp:positionH>
            <wp:positionV relativeFrom="paragraph">
              <wp:posOffset>17145</wp:posOffset>
            </wp:positionV>
            <wp:extent cx="3239770" cy="2588895"/>
            <wp:effectExtent l="19050" t="0" r="0" b="0"/>
            <wp:wrapTight wrapText="bothSides">
              <wp:wrapPolygon edited="0">
                <wp:start x="-127" y="0"/>
                <wp:lineTo x="-127" y="21457"/>
                <wp:lineTo x="21592" y="21457"/>
                <wp:lineTo x="21592" y="0"/>
                <wp:lineTo x="-127" y="0"/>
              </wp:wrapPolygon>
            </wp:wrapTight>
            <wp:docPr id="14" name="Picture 13" descr="plan_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6a.jpg"/>
                    <pic:cNvPicPr/>
                  </pic:nvPicPr>
                  <pic:blipFill>
                    <a:blip r:embed="rId22" cstate="print"/>
                    <a:stretch>
                      <a:fillRect/>
                    </a:stretch>
                  </pic:blipFill>
                  <pic:spPr>
                    <a:xfrm>
                      <a:off x="0" y="0"/>
                      <a:ext cx="3239770" cy="2588895"/>
                    </a:xfrm>
                    <a:prstGeom prst="rect">
                      <a:avLst/>
                    </a:prstGeom>
                  </pic:spPr>
                </pic:pic>
              </a:graphicData>
            </a:graphic>
          </wp:anchor>
        </w:drawing>
      </w:r>
    </w:p>
    <w:p w:rsidR="0088500E" w:rsidRDefault="0088500E" w:rsidP="007E3BE7">
      <w:pPr>
        <w:rPr>
          <w:lang w:val="en-US"/>
        </w:rPr>
      </w:pPr>
    </w:p>
    <w:p w:rsidR="0088500E" w:rsidRDefault="0088500E" w:rsidP="007E3BE7">
      <w:pPr>
        <w:rPr>
          <w:lang w:val="en-US"/>
        </w:rPr>
      </w:pPr>
    </w:p>
    <w:p w:rsidR="0088500E" w:rsidRDefault="0088500E" w:rsidP="007E3BE7">
      <w:pPr>
        <w:rPr>
          <w:lang w:val="en-US"/>
        </w:rPr>
      </w:pPr>
    </w:p>
    <w:p w:rsidR="0088500E" w:rsidRDefault="0088500E" w:rsidP="007E3BE7">
      <w:pPr>
        <w:rPr>
          <w:lang w:val="en-US"/>
        </w:rPr>
      </w:pPr>
    </w:p>
    <w:p w:rsidR="007E3BE7" w:rsidRDefault="007E3BE7" w:rsidP="007E3BE7">
      <w:pPr>
        <w:rPr>
          <w:lang w:val="en-US"/>
        </w:rPr>
      </w:pPr>
    </w:p>
    <w:p w:rsidR="007E3BE7" w:rsidRDefault="007E3BE7" w:rsidP="007E3BE7">
      <w:pPr>
        <w:rPr>
          <w:lang w:val="en-US"/>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1"/>
      </w:tblGrid>
      <w:tr w:rsidR="00DF3ED4" w:rsidTr="00C45434">
        <w:tc>
          <w:tcPr>
            <w:tcW w:w="9241" w:type="dxa"/>
            <w:tcBorders>
              <w:top w:val="single" w:sz="4" w:space="0" w:color="auto"/>
              <w:left w:val="single" w:sz="4" w:space="0" w:color="auto"/>
              <w:bottom w:val="single" w:sz="4" w:space="0" w:color="auto"/>
              <w:right w:val="single" w:sz="4" w:space="0" w:color="auto"/>
            </w:tcBorders>
          </w:tcPr>
          <w:p w:rsidR="00DF3ED4" w:rsidRDefault="00DF3ED4">
            <w:pPr>
              <w:spacing w:before="60"/>
              <w:rPr>
                <w:rStyle w:val="SubtleEmphasis"/>
                <w:b w:val="0"/>
              </w:rPr>
            </w:pPr>
          </w:p>
          <w:p w:rsidR="00DF3ED4" w:rsidRDefault="00DF3ED4">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tc>
      </w:tr>
    </w:tbl>
    <w:p w:rsidR="00AE0AA6" w:rsidRDefault="00AE0AA6" w:rsidP="00AE0AA6">
      <w:pPr>
        <w:pStyle w:val="Heading3"/>
      </w:pPr>
      <w:r>
        <w:lastRenderedPageBreak/>
        <w:t>Patterned sheet flooring</w:t>
      </w:r>
    </w:p>
    <w:p w:rsidR="0088500E" w:rsidRDefault="0088500E" w:rsidP="007E3BE7">
      <w:pPr>
        <w:rPr>
          <w:lang w:val="en-GB"/>
        </w:rPr>
      </w:pPr>
      <w:r>
        <w:rPr>
          <w:lang w:val="en-GB"/>
        </w:rPr>
        <w:t>The drawing below shows a floor covering plan of the same room used in the sample calculation in the Learner Guide. This time the seam is running lengthwise.</w:t>
      </w:r>
    </w:p>
    <w:p w:rsidR="00DF3ED4" w:rsidRDefault="007E3BE7" w:rsidP="007E3BE7">
      <w:pPr>
        <w:rPr>
          <w:lang w:val="en-GB"/>
        </w:rPr>
      </w:pPr>
      <w:r>
        <w:rPr>
          <w:lang w:val="en-GB"/>
        </w:rPr>
        <w:t xml:space="preserve">Calculate the lineal </w:t>
      </w:r>
      <w:proofErr w:type="spellStart"/>
      <w:r>
        <w:rPr>
          <w:lang w:val="en-GB"/>
        </w:rPr>
        <w:t>metreage</w:t>
      </w:r>
      <w:proofErr w:type="spellEnd"/>
      <w:r>
        <w:rPr>
          <w:lang w:val="en-GB"/>
        </w:rPr>
        <w:t xml:space="preserve"> of floor covering required</w:t>
      </w:r>
      <w:r w:rsidR="0088500E">
        <w:rPr>
          <w:lang w:val="en-GB"/>
        </w:rPr>
        <w:t xml:space="preserve">. </w:t>
      </w:r>
      <w:r>
        <w:rPr>
          <w:lang w:val="en-GB"/>
        </w:rPr>
        <w:t xml:space="preserve"> </w:t>
      </w:r>
    </w:p>
    <w:p w:rsidR="0088500E" w:rsidRDefault="0088500E" w:rsidP="0088500E">
      <w:pPr>
        <w:rPr>
          <w:lang w:val="en-GB"/>
        </w:rPr>
      </w:pPr>
      <w:r>
        <w:rPr>
          <w:lang w:val="en-GB"/>
        </w:rPr>
        <w:t>Show all your workings.</w:t>
      </w:r>
    </w:p>
    <w:p w:rsidR="00DF3ED4" w:rsidRDefault="0088500E" w:rsidP="007E3BE7">
      <w:pPr>
        <w:rPr>
          <w:lang w:val="en-GB"/>
        </w:rPr>
      </w:pPr>
      <w:r>
        <w:rPr>
          <w:noProof/>
          <w:lang w:eastAsia="en-AU"/>
        </w:rPr>
        <w:drawing>
          <wp:anchor distT="0" distB="0" distL="114300" distR="114300" simplePos="0" relativeHeight="251901440" behindDoc="1" locked="0" layoutInCell="1" allowOverlap="1">
            <wp:simplePos x="0" y="0"/>
            <wp:positionH relativeFrom="column">
              <wp:posOffset>1158875</wp:posOffset>
            </wp:positionH>
            <wp:positionV relativeFrom="paragraph">
              <wp:posOffset>46355</wp:posOffset>
            </wp:positionV>
            <wp:extent cx="3237230" cy="1859280"/>
            <wp:effectExtent l="19050" t="0" r="1270" b="0"/>
            <wp:wrapTight wrapText="bothSides">
              <wp:wrapPolygon edited="0">
                <wp:start x="-127" y="0"/>
                <wp:lineTo x="-127" y="21467"/>
                <wp:lineTo x="21608" y="21467"/>
                <wp:lineTo x="21608" y="0"/>
                <wp:lineTo x="-127" y="0"/>
              </wp:wrapPolygon>
            </wp:wrapTight>
            <wp:docPr id="10" name="Picture 9" descr="plan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5.jpg"/>
                    <pic:cNvPicPr/>
                  </pic:nvPicPr>
                  <pic:blipFill>
                    <a:blip r:embed="rId23" cstate="print"/>
                    <a:srcRect/>
                    <a:stretch>
                      <a:fillRect/>
                    </a:stretch>
                  </pic:blipFill>
                  <pic:spPr>
                    <a:xfrm>
                      <a:off x="0" y="0"/>
                      <a:ext cx="3237230" cy="1859280"/>
                    </a:xfrm>
                    <a:prstGeom prst="rect">
                      <a:avLst/>
                    </a:prstGeom>
                  </pic:spPr>
                </pic:pic>
              </a:graphicData>
            </a:graphic>
          </wp:anchor>
        </w:drawing>
      </w:r>
    </w:p>
    <w:p w:rsidR="00DF3ED4" w:rsidRDefault="00DF3ED4" w:rsidP="007E3BE7">
      <w:pPr>
        <w:rPr>
          <w:lang w:val="en-GB"/>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1"/>
      </w:tblGrid>
      <w:tr w:rsidR="00DF3ED4" w:rsidTr="00C45434">
        <w:tc>
          <w:tcPr>
            <w:tcW w:w="9241" w:type="dxa"/>
            <w:tcBorders>
              <w:top w:val="single" w:sz="4" w:space="0" w:color="auto"/>
              <w:left w:val="single" w:sz="4" w:space="0" w:color="auto"/>
              <w:bottom w:val="single" w:sz="4" w:space="0" w:color="auto"/>
              <w:right w:val="single" w:sz="4" w:space="0" w:color="auto"/>
            </w:tcBorders>
          </w:tcPr>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88500E" w:rsidRDefault="0088500E">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tc>
      </w:tr>
    </w:tbl>
    <w:p w:rsidR="00AE0AA6" w:rsidRDefault="00AE0AA6" w:rsidP="00AE0AA6">
      <w:pPr>
        <w:pStyle w:val="Heading3"/>
      </w:pPr>
      <w:r>
        <w:lastRenderedPageBreak/>
        <w:t>Allowing for angles</w:t>
      </w:r>
    </w:p>
    <w:p w:rsidR="0088500E" w:rsidRDefault="007E3BE7" w:rsidP="0088500E">
      <w:pPr>
        <w:rPr>
          <w:lang w:val="en-GB"/>
        </w:rPr>
      </w:pPr>
      <w:r>
        <w:rPr>
          <w:lang w:val="en-GB"/>
        </w:rPr>
        <w:t xml:space="preserve">Calculate the lineal </w:t>
      </w:r>
      <w:proofErr w:type="spellStart"/>
      <w:r>
        <w:rPr>
          <w:lang w:val="en-GB"/>
        </w:rPr>
        <w:t>metreage</w:t>
      </w:r>
      <w:proofErr w:type="spellEnd"/>
      <w:r>
        <w:rPr>
          <w:lang w:val="en-GB"/>
        </w:rPr>
        <w:t xml:space="preserve"> of sheet flooring required for the floor shown below. You will be using a roll of 300 cm wide vinyl sheeting with an ‘all-over’ pattern (that is, no pattern repeats). </w:t>
      </w:r>
      <w:r w:rsidR="0088500E">
        <w:rPr>
          <w:lang w:val="en-GB"/>
        </w:rPr>
        <w:t>Show all your workings.</w:t>
      </w:r>
    </w:p>
    <w:p w:rsidR="00607008" w:rsidRDefault="00607008" w:rsidP="0088500E">
      <w:pPr>
        <w:rPr>
          <w:lang w:val="en-GB"/>
        </w:rPr>
      </w:pPr>
      <w:r>
        <w:rPr>
          <w:noProof/>
          <w:lang w:eastAsia="en-AU"/>
        </w:rPr>
        <w:drawing>
          <wp:anchor distT="0" distB="0" distL="114300" distR="114300" simplePos="0" relativeHeight="251904512" behindDoc="1" locked="0" layoutInCell="1" allowOverlap="1">
            <wp:simplePos x="0" y="0"/>
            <wp:positionH relativeFrom="column">
              <wp:posOffset>347345</wp:posOffset>
            </wp:positionH>
            <wp:positionV relativeFrom="paragraph">
              <wp:posOffset>66675</wp:posOffset>
            </wp:positionV>
            <wp:extent cx="4973955" cy="4376420"/>
            <wp:effectExtent l="19050" t="0" r="0" b="0"/>
            <wp:wrapTight wrapText="bothSides">
              <wp:wrapPolygon edited="0">
                <wp:start x="-83" y="0"/>
                <wp:lineTo x="-83" y="21531"/>
                <wp:lineTo x="21592" y="21531"/>
                <wp:lineTo x="21592" y="0"/>
                <wp:lineTo x="-83" y="0"/>
              </wp:wrapPolygon>
            </wp:wrapTight>
            <wp:docPr id="5" name="Picture 3" descr="floorplan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plan_2a.jpg"/>
                    <pic:cNvPicPr/>
                  </pic:nvPicPr>
                  <pic:blipFill>
                    <a:blip r:embed="rId24" cstate="print"/>
                    <a:srcRect l="8064" t="7071" r="15187" b="8943"/>
                    <a:stretch>
                      <a:fillRect/>
                    </a:stretch>
                  </pic:blipFill>
                  <pic:spPr>
                    <a:xfrm>
                      <a:off x="0" y="0"/>
                      <a:ext cx="4973955" cy="4376420"/>
                    </a:xfrm>
                    <a:prstGeom prst="rect">
                      <a:avLst/>
                    </a:prstGeom>
                  </pic:spPr>
                </pic:pic>
              </a:graphicData>
            </a:graphic>
          </wp:anchor>
        </w:drawing>
      </w: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p w:rsidR="00607008" w:rsidRDefault="00607008" w:rsidP="0088500E">
      <w:pPr>
        <w:rPr>
          <w:lang w:val="en-GB"/>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1"/>
      </w:tblGrid>
      <w:tr w:rsidR="00DF3ED4" w:rsidTr="00C45434">
        <w:tc>
          <w:tcPr>
            <w:tcW w:w="9241" w:type="dxa"/>
            <w:tcBorders>
              <w:top w:val="single" w:sz="4" w:space="0" w:color="auto"/>
              <w:left w:val="single" w:sz="4" w:space="0" w:color="auto"/>
              <w:bottom w:val="single" w:sz="4" w:space="0" w:color="auto"/>
              <w:right w:val="single" w:sz="4" w:space="0" w:color="auto"/>
            </w:tcBorders>
          </w:tcPr>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tc>
      </w:tr>
    </w:tbl>
    <w:p w:rsidR="00AE0AA6" w:rsidRDefault="00AE0AA6" w:rsidP="00AE0AA6">
      <w:pPr>
        <w:pStyle w:val="Heading3"/>
      </w:pPr>
      <w:r>
        <w:lastRenderedPageBreak/>
        <w:t>Vinyl tiles</w:t>
      </w:r>
    </w:p>
    <w:p w:rsidR="007E3BE7" w:rsidRDefault="00607008" w:rsidP="007E3BE7">
      <w:pPr>
        <w:rPr>
          <w:lang w:val="en-GB"/>
        </w:rPr>
      </w:pPr>
      <w:r>
        <w:rPr>
          <w:lang w:val="en-GB"/>
        </w:rPr>
        <w:t>In the Learner Guide, w</w:t>
      </w:r>
      <w:r w:rsidR="007E3BE7">
        <w:rPr>
          <w:lang w:val="en-GB"/>
        </w:rPr>
        <w:t>e worked out the finished size of the border tiles on two sides of the room</w:t>
      </w:r>
      <w:r>
        <w:rPr>
          <w:lang w:val="en-GB"/>
        </w:rPr>
        <w:t xml:space="preserve"> shown below.</w:t>
      </w:r>
    </w:p>
    <w:p w:rsidR="00607008" w:rsidRDefault="00607008" w:rsidP="007E3BE7">
      <w:pPr>
        <w:rPr>
          <w:lang w:val="en-GB"/>
        </w:rPr>
      </w:pPr>
      <w:r w:rsidRPr="00607008">
        <w:rPr>
          <w:noProof/>
          <w:lang w:eastAsia="en-AU"/>
        </w:rPr>
        <w:drawing>
          <wp:anchor distT="0" distB="0" distL="114300" distR="114300" simplePos="0" relativeHeight="251916800" behindDoc="1" locked="0" layoutInCell="1" allowOverlap="1">
            <wp:simplePos x="0" y="0"/>
            <wp:positionH relativeFrom="column">
              <wp:posOffset>1148715</wp:posOffset>
            </wp:positionH>
            <wp:positionV relativeFrom="paragraph">
              <wp:posOffset>125730</wp:posOffset>
            </wp:positionV>
            <wp:extent cx="3235960" cy="1972310"/>
            <wp:effectExtent l="19050" t="0" r="2540" b="0"/>
            <wp:wrapTight wrapText="bothSides">
              <wp:wrapPolygon edited="0">
                <wp:start x="-127" y="0"/>
                <wp:lineTo x="-127" y="21489"/>
                <wp:lineTo x="21617" y="21489"/>
                <wp:lineTo x="21617" y="0"/>
                <wp:lineTo x="-127" y="0"/>
              </wp:wrapPolygon>
            </wp:wrapTight>
            <wp:docPr id="514" name="Picture 513" descr="plan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7.jpg"/>
                    <pic:cNvPicPr/>
                  </pic:nvPicPr>
                  <pic:blipFill>
                    <a:blip r:embed="rId25" cstate="print"/>
                    <a:srcRect/>
                    <a:stretch>
                      <a:fillRect/>
                    </a:stretch>
                  </pic:blipFill>
                  <pic:spPr>
                    <a:xfrm>
                      <a:off x="0" y="0"/>
                      <a:ext cx="3235960" cy="1972310"/>
                    </a:xfrm>
                    <a:prstGeom prst="rect">
                      <a:avLst/>
                    </a:prstGeom>
                  </pic:spPr>
                </pic:pic>
              </a:graphicData>
            </a:graphic>
          </wp:anchor>
        </w:drawing>
      </w:r>
    </w:p>
    <w:p w:rsidR="00607008" w:rsidRDefault="00607008" w:rsidP="007E3BE7">
      <w:pPr>
        <w:rPr>
          <w:lang w:val="en-GB"/>
        </w:rPr>
      </w:pPr>
    </w:p>
    <w:p w:rsidR="00607008" w:rsidRDefault="00607008" w:rsidP="007E3BE7">
      <w:pPr>
        <w:rPr>
          <w:lang w:val="en-GB"/>
        </w:rPr>
      </w:pPr>
    </w:p>
    <w:p w:rsidR="00607008" w:rsidRDefault="00607008" w:rsidP="007E3BE7">
      <w:pPr>
        <w:rPr>
          <w:lang w:val="en-GB"/>
        </w:rPr>
      </w:pPr>
    </w:p>
    <w:p w:rsidR="00607008" w:rsidRDefault="00607008" w:rsidP="007E3BE7">
      <w:pPr>
        <w:rPr>
          <w:lang w:val="en-GB"/>
        </w:rPr>
      </w:pPr>
    </w:p>
    <w:p w:rsidR="00607008" w:rsidRDefault="00607008" w:rsidP="007E3BE7">
      <w:pPr>
        <w:rPr>
          <w:lang w:val="en-GB"/>
        </w:rPr>
      </w:pPr>
    </w:p>
    <w:p w:rsidR="00DF3ED4" w:rsidRDefault="007E3BE7" w:rsidP="00C52F5D">
      <w:pPr>
        <w:pStyle w:val="ListParagraph"/>
        <w:numPr>
          <w:ilvl w:val="0"/>
          <w:numId w:val="29"/>
        </w:numPr>
        <w:ind w:left="426" w:hanging="426"/>
      </w:pPr>
      <w:r>
        <w:t xml:space="preserve">What will the finished size of the </w:t>
      </w:r>
      <w:r w:rsidRPr="009B2395">
        <w:t xml:space="preserve">border tiles be at the two ends of the room if </w:t>
      </w:r>
      <w:r w:rsidR="00607008">
        <w:t>they are</w:t>
      </w:r>
      <w:r w:rsidRPr="009B2395">
        <w:t xml:space="preserve"> balance</w:t>
      </w:r>
      <w:r w:rsidR="00607008">
        <w:t xml:space="preserve">d </w:t>
      </w:r>
      <w:r w:rsidRPr="009B2395">
        <w:t xml:space="preserve">as well? </w:t>
      </w:r>
    </w:p>
    <w:tbl>
      <w:tblPr>
        <w:tblW w:w="87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7"/>
      </w:tblGrid>
      <w:tr w:rsidR="00DF3ED4" w:rsidTr="00C52F5D">
        <w:tc>
          <w:tcPr>
            <w:tcW w:w="8707" w:type="dxa"/>
            <w:tcBorders>
              <w:top w:val="single" w:sz="4" w:space="0" w:color="auto"/>
              <w:left w:val="single" w:sz="4" w:space="0" w:color="auto"/>
              <w:bottom w:val="single" w:sz="4" w:space="0" w:color="auto"/>
              <w:right w:val="single" w:sz="4" w:space="0" w:color="auto"/>
            </w:tcBorders>
          </w:tcPr>
          <w:p w:rsidR="00DF3ED4" w:rsidRDefault="00DF3ED4">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DF3ED4" w:rsidRDefault="00DF3ED4">
            <w:pPr>
              <w:spacing w:before="60"/>
              <w:rPr>
                <w:rStyle w:val="SubtleEmphasis"/>
                <w:b w:val="0"/>
              </w:rPr>
            </w:pPr>
          </w:p>
        </w:tc>
      </w:tr>
    </w:tbl>
    <w:p w:rsidR="007E3BE7" w:rsidRDefault="007E3BE7" w:rsidP="00C52F5D">
      <w:pPr>
        <w:pStyle w:val="ListParagraph"/>
        <w:numPr>
          <w:ilvl w:val="0"/>
          <w:numId w:val="29"/>
        </w:numPr>
        <w:ind w:left="426" w:hanging="426"/>
      </w:pPr>
      <w:r w:rsidRPr="009B2395">
        <w:t>How many field tiles will there be in between?</w:t>
      </w:r>
    </w:p>
    <w:tbl>
      <w:tblPr>
        <w:tblW w:w="87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7"/>
      </w:tblGrid>
      <w:tr w:rsidR="00DF3ED4" w:rsidTr="00C52F5D">
        <w:tc>
          <w:tcPr>
            <w:tcW w:w="8707" w:type="dxa"/>
            <w:tcBorders>
              <w:top w:val="single" w:sz="4" w:space="0" w:color="auto"/>
              <w:left w:val="single" w:sz="4" w:space="0" w:color="auto"/>
              <w:bottom w:val="single" w:sz="4" w:space="0" w:color="auto"/>
              <w:right w:val="single" w:sz="4" w:space="0" w:color="auto"/>
            </w:tcBorders>
          </w:tcPr>
          <w:p w:rsidR="00DF3ED4" w:rsidRDefault="00DF3ED4">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DF3ED4" w:rsidRDefault="00DF3ED4">
            <w:pPr>
              <w:spacing w:before="60"/>
              <w:rPr>
                <w:rStyle w:val="SubtleEmphasis"/>
                <w:b w:val="0"/>
              </w:rPr>
            </w:pPr>
          </w:p>
        </w:tc>
      </w:tr>
    </w:tbl>
    <w:p w:rsidR="00AE0AA6" w:rsidRDefault="00AE0AA6" w:rsidP="00AE0AA6">
      <w:pPr>
        <w:pStyle w:val="Heading3"/>
      </w:pPr>
      <w:r>
        <w:lastRenderedPageBreak/>
        <w:t>Stairs</w:t>
      </w:r>
    </w:p>
    <w:p w:rsidR="007E3BE7" w:rsidRPr="00851FD1" w:rsidRDefault="007E3BE7" w:rsidP="007E3BE7">
      <w:pPr>
        <w:rPr>
          <w:color w:val="000000" w:themeColor="text1"/>
        </w:rPr>
      </w:pPr>
      <w:r w:rsidRPr="00851FD1">
        <w:rPr>
          <w:color w:val="000000" w:themeColor="text1"/>
        </w:rPr>
        <w:t xml:space="preserve">Find a suitable flight of stairs that you can measure up. Note that there are many different designs, so try to pick a simple flight for this exercise.  </w:t>
      </w:r>
    </w:p>
    <w:p w:rsidR="007E3BE7" w:rsidRPr="00851FD1" w:rsidRDefault="007E3BE7" w:rsidP="007E3BE7">
      <w:pPr>
        <w:rPr>
          <w:color w:val="000000" w:themeColor="text1"/>
        </w:rPr>
      </w:pPr>
      <w:r w:rsidRPr="00851FD1">
        <w:rPr>
          <w:color w:val="000000" w:themeColor="text1"/>
        </w:rPr>
        <w:t xml:space="preserve">Measure the important components and calculate the total length required to cover the stairs. Also note the width of the treads. </w:t>
      </w:r>
      <w:r w:rsidR="00607008">
        <w:rPr>
          <w:color w:val="000000" w:themeColor="text1"/>
        </w:rPr>
        <w:t>Sketch the stairs below and mark in all measurements. Also show all calculations.</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1"/>
      </w:tblGrid>
      <w:tr w:rsidR="00DF3ED4" w:rsidTr="00C45434">
        <w:tc>
          <w:tcPr>
            <w:tcW w:w="9241" w:type="dxa"/>
            <w:tcBorders>
              <w:top w:val="single" w:sz="4" w:space="0" w:color="auto"/>
              <w:left w:val="single" w:sz="4" w:space="0" w:color="auto"/>
              <w:bottom w:val="single" w:sz="4" w:space="0" w:color="auto"/>
              <w:right w:val="single" w:sz="4" w:space="0" w:color="auto"/>
            </w:tcBorders>
          </w:tcPr>
          <w:p w:rsidR="00DF3ED4" w:rsidRDefault="00DF3ED4">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607008" w:rsidRDefault="00607008">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tc>
      </w:tr>
    </w:tbl>
    <w:p w:rsidR="00AE0AA6" w:rsidRDefault="00AE0AA6" w:rsidP="00AE0AA6">
      <w:pPr>
        <w:pStyle w:val="Heading3"/>
      </w:pPr>
      <w:r>
        <w:lastRenderedPageBreak/>
        <w:t>Primers and adhesives</w:t>
      </w:r>
    </w:p>
    <w:p w:rsidR="007E3BE7" w:rsidRPr="00851FD1" w:rsidRDefault="007E3BE7" w:rsidP="007E3BE7">
      <w:pPr>
        <w:rPr>
          <w:color w:val="000000" w:themeColor="text1"/>
        </w:rPr>
      </w:pPr>
      <w:r w:rsidRPr="00851FD1">
        <w:rPr>
          <w:color w:val="000000" w:themeColor="text1"/>
        </w:rPr>
        <w:t xml:space="preserve">Calculate the amount of primer you’ll need to coat the floor area shown below.  </w:t>
      </w:r>
    </w:p>
    <w:p w:rsidR="007E3BE7" w:rsidRPr="00607008" w:rsidRDefault="00607008" w:rsidP="00607008">
      <w:pPr>
        <w:rPr>
          <w:color w:val="000000" w:themeColor="text1"/>
        </w:rPr>
      </w:pPr>
      <w:r>
        <w:rPr>
          <w:noProof/>
          <w:color w:val="000000" w:themeColor="text1"/>
          <w:lang w:eastAsia="en-AU"/>
        </w:rPr>
        <w:drawing>
          <wp:anchor distT="0" distB="0" distL="114300" distR="114300" simplePos="0" relativeHeight="251907584" behindDoc="1" locked="0" layoutInCell="1" allowOverlap="1">
            <wp:simplePos x="0" y="0"/>
            <wp:positionH relativeFrom="column">
              <wp:posOffset>192405</wp:posOffset>
            </wp:positionH>
            <wp:positionV relativeFrom="paragraph">
              <wp:posOffset>807085</wp:posOffset>
            </wp:positionV>
            <wp:extent cx="5394960" cy="3077210"/>
            <wp:effectExtent l="19050" t="0" r="0" b="0"/>
            <wp:wrapTight wrapText="bothSides">
              <wp:wrapPolygon edited="0">
                <wp:start x="-76" y="0"/>
                <wp:lineTo x="-76" y="21529"/>
                <wp:lineTo x="21585" y="21529"/>
                <wp:lineTo x="21585" y="0"/>
                <wp:lineTo x="-76" y="0"/>
              </wp:wrapPolygon>
            </wp:wrapTight>
            <wp:docPr id="33" name="Picture 31" descr="floorpla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plan_4.jpg"/>
                    <pic:cNvPicPr/>
                  </pic:nvPicPr>
                  <pic:blipFill>
                    <a:blip r:embed="rId26" cstate="print"/>
                    <a:srcRect t="5462"/>
                    <a:stretch>
                      <a:fillRect/>
                    </a:stretch>
                  </pic:blipFill>
                  <pic:spPr>
                    <a:xfrm>
                      <a:off x="0" y="0"/>
                      <a:ext cx="5394960" cy="3077210"/>
                    </a:xfrm>
                    <a:prstGeom prst="rect">
                      <a:avLst/>
                    </a:prstGeom>
                  </pic:spPr>
                </pic:pic>
              </a:graphicData>
            </a:graphic>
          </wp:anchor>
        </w:drawing>
      </w:r>
      <w:r w:rsidR="007E3BE7" w:rsidRPr="00851FD1">
        <w:rPr>
          <w:color w:val="000000" w:themeColor="text1"/>
        </w:rPr>
        <w:t>The coverage rate of the primer is 9-11 m</w:t>
      </w:r>
      <w:r w:rsidR="007E3BE7" w:rsidRPr="00851FD1">
        <w:rPr>
          <w:color w:val="000000" w:themeColor="text1"/>
          <w:vertAlign w:val="superscript"/>
        </w:rPr>
        <w:t>2</w:t>
      </w:r>
      <w:r w:rsidR="007E3BE7" w:rsidRPr="00851FD1">
        <w:rPr>
          <w:color w:val="000000" w:themeColor="text1"/>
        </w:rPr>
        <w:t>/L, and because the surface is porous you have decided to use the 9 m</w:t>
      </w:r>
      <w:r w:rsidR="007E3BE7" w:rsidRPr="00851FD1">
        <w:rPr>
          <w:color w:val="000000" w:themeColor="text1"/>
          <w:vertAlign w:val="superscript"/>
        </w:rPr>
        <w:t>2</w:t>
      </w:r>
      <w:r w:rsidR="007E3BE7" w:rsidRPr="00851FD1">
        <w:rPr>
          <w:color w:val="000000" w:themeColor="text1"/>
        </w:rPr>
        <w:t xml:space="preserve">/L rate. </w:t>
      </w:r>
    </w:p>
    <w:p w:rsidR="007E3BE7" w:rsidRDefault="007E3BE7" w:rsidP="007E3BE7">
      <w:pPr>
        <w:tabs>
          <w:tab w:val="left" w:pos="567"/>
        </w:tabs>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1"/>
      </w:tblGrid>
      <w:tr w:rsidR="00DF3ED4" w:rsidTr="00C45434">
        <w:tc>
          <w:tcPr>
            <w:tcW w:w="9241" w:type="dxa"/>
            <w:tcBorders>
              <w:top w:val="single" w:sz="4" w:space="0" w:color="auto"/>
              <w:left w:val="single" w:sz="4" w:space="0" w:color="auto"/>
              <w:bottom w:val="single" w:sz="4" w:space="0" w:color="auto"/>
              <w:right w:val="single" w:sz="4" w:space="0" w:color="auto"/>
            </w:tcBorders>
          </w:tcPr>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p w:rsidR="00DF3ED4" w:rsidRDefault="00DF3ED4">
            <w:pPr>
              <w:spacing w:before="60"/>
              <w:rPr>
                <w:rStyle w:val="SubtleEmphasis"/>
                <w:b w:val="0"/>
              </w:rPr>
            </w:pPr>
          </w:p>
        </w:tc>
      </w:tr>
    </w:tbl>
    <w:p w:rsidR="00AE0AA6" w:rsidRDefault="00AE0AA6" w:rsidP="00AE0AA6">
      <w:pPr>
        <w:pStyle w:val="Heading3"/>
      </w:pPr>
      <w:r>
        <w:lastRenderedPageBreak/>
        <w:t>Levelling compounds</w:t>
      </w:r>
    </w:p>
    <w:p w:rsidR="007E3BE7" w:rsidRDefault="007E3BE7" w:rsidP="007E3BE7">
      <w:pPr>
        <w:rPr>
          <w:color w:val="000000" w:themeColor="text1"/>
        </w:rPr>
      </w:pPr>
      <w:r w:rsidRPr="004820D6">
        <w:rPr>
          <w:color w:val="000000" w:themeColor="text1"/>
        </w:rPr>
        <w:t>You are going to put a levelling compound on the floor below. The compound has a coverage rate of 12 m</w:t>
      </w:r>
      <w:r w:rsidRPr="004820D6">
        <w:rPr>
          <w:color w:val="000000" w:themeColor="text1"/>
          <w:vertAlign w:val="superscript"/>
        </w:rPr>
        <w:t>2</w:t>
      </w:r>
      <w:r w:rsidRPr="004820D6">
        <w:rPr>
          <w:color w:val="000000" w:themeColor="text1"/>
        </w:rPr>
        <w:t xml:space="preserve"> at 1 mm thick per bag.</w:t>
      </w:r>
    </w:p>
    <w:p w:rsidR="003A1696" w:rsidRPr="004820D6" w:rsidRDefault="003A1696" w:rsidP="003A1696">
      <w:pPr>
        <w:rPr>
          <w:color w:val="000000" w:themeColor="text1"/>
        </w:rPr>
      </w:pPr>
      <w:r w:rsidRPr="004820D6">
        <w:rPr>
          <w:color w:val="000000" w:themeColor="text1"/>
        </w:rPr>
        <w:t>How many bags will you need?</w:t>
      </w:r>
    </w:p>
    <w:p w:rsidR="00DF3ED4" w:rsidRDefault="00DF3ED4" w:rsidP="007E3BE7">
      <w:pPr>
        <w:rPr>
          <w:color w:val="000000" w:themeColor="text1"/>
        </w:rPr>
      </w:pPr>
      <w:r>
        <w:rPr>
          <w:noProof/>
          <w:color w:val="000000" w:themeColor="text1"/>
          <w:lang w:eastAsia="en-AU"/>
        </w:rPr>
        <w:drawing>
          <wp:anchor distT="0" distB="0" distL="114300" distR="114300" simplePos="0" relativeHeight="251910656" behindDoc="1" locked="0" layoutInCell="1" allowOverlap="1">
            <wp:simplePos x="0" y="0"/>
            <wp:positionH relativeFrom="column">
              <wp:posOffset>69850</wp:posOffset>
            </wp:positionH>
            <wp:positionV relativeFrom="paragraph">
              <wp:posOffset>146685</wp:posOffset>
            </wp:positionV>
            <wp:extent cx="5394960" cy="3081655"/>
            <wp:effectExtent l="19050" t="0" r="0" b="0"/>
            <wp:wrapTight wrapText="bothSides">
              <wp:wrapPolygon edited="0">
                <wp:start x="-76" y="0"/>
                <wp:lineTo x="-76" y="21498"/>
                <wp:lineTo x="21585" y="21498"/>
                <wp:lineTo x="21585" y="0"/>
                <wp:lineTo x="-76" y="0"/>
              </wp:wrapPolygon>
            </wp:wrapTight>
            <wp:docPr id="32" name="Picture 31" descr="floorpla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plan_4.jpg"/>
                    <pic:cNvPicPr/>
                  </pic:nvPicPr>
                  <pic:blipFill>
                    <a:blip r:embed="rId26" cstate="print"/>
                    <a:srcRect t="5584"/>
                    <a:stretch>
                      <a:fillRect/>
                    </a:stretch>
                  </pic:blipFill>
                  <pic:spPr>
                    <a:xfrm>
                      <a:off x="0" y="0"/>
                      <a:ext cx="5394960" cy="3081655"/>
                    </a:xfrm>
                    <a:prstGeom prst="rect">
                      <a:avLst/>
                    </a:prstGeom>
                  </pic:spPr>
                </pic:pic>
              </a:graphicData>
            </a:graphic>
          </wp:anchor>
        </w:drawing>
      </w:r>
    </w:p>
    <w:p w:rsidR="00DF3ED4" w:rsidRDefault="00DF3ED4" w:rsidP="007E3BE7">
      <w:pPr>
        <w:rPr>
          <w:color w:val="000000" w:themeColor="text1"/>
        </w:rPr>
      </w:pPr>
    </w:p>
    <w:p w:rsidR="00DF3ED4" w:rsidRDefault="00DF3ED4" w:rsidP="007E3BE7">
      <w:pPr>
        <w:rPr>
          <w:color w:val="000000" w:themeColor="text1"/>
        </w:rPr>
      </w:pPr>
    </w:p>
    <w:p w:rsidR="00DF3ED4" w:rsidRDefault="00DF3ED4" w:rsidP="007E3BE7">
      <w:pPr>
        <w:rPr>
          <w:color w:val="000000" w:themeColor="text1"/>
        </w:rPr>
      </w:pPr>
    </w:p>
    <w:p w:rsidR="00DF3ED4" w:rsidRPr="004820D6" w:rsidRDefault="00DF3ED4" w:rsidP="007E3BE7">
      <w:pPr>
        <w:rPr>
          <w:color w:val="000000" w:themeColor="text1"/>
        </w:rPr>
      </w:pPr>
    </w:p>
    <w:p w:rsidR="00DF3ED4" w:rsidRDefault="00DF3ED4" w:rsidP="007E3BE7">
      <w:pPr>
        <w:rPr>
          <w:color w:val="000000" w:themeColor="text1"/>
        </w:rPr>
      </w:pPr>
    </w:p>
    <w:p w:rsidR="00DF3ED4" w:rsidRDefault="00DF3ED4" w:rsidP="007E3BE7">
      <w:pPr>
        <w:rPr>
          <w:color w:val="000000" w:themeColor="text1"/>
        </w:rPr>
      </w:pPr>
    </w:p>
    <w:p w:rsidR="00DF3ED4" w:rsidRDefault="00DF3ED4" w:rsidP="007E3BE7">
      <w:pPr>
        <w:rPr>
          <w:color w:val="000000" w:themeColor="text1"/>
        </w:rPr>
      </w:pPr>
    </w:p>
    <w:p w:rsidR="00DF3ED4" w:rsidRDefault="00DF3ED4" w:rsidP="007E3BE7">
      <w:pPr>
        <w:rPr>
          <w:color w:val="000000" w:themeColor="text1"/>
        </w:rPr>
      </w:pPr>
    </w:p>
    <w:p w:rsidR="00DF3ED4" w:rsidRDefault="00DF3ED4" w:rsidP="007E3BE7">
      <w:pPr>
        <w:rPr>
          <w:color w:val="000000" w:themeColor="text1"/>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1"/>
      </w:tblGrid>
      <w:tr w:rsidR="00DF3ED4" w:rsidTr="006B17FD">
        <w:tc>
          <w:tcPr>
            <w:tcW w:w="9241" w:type="dxa"/>
            <w:tcBorders>
              <w:top w:val="single" w:sz="4" w:space="0" w:color="auto"/>
              <w:left w:val="single" w:sz="4" w:space="0" w:color="auto"/>
              <w:bottom w:val="single" w:sz="4" w:space="0" w:color="auto"/>
              <w:right w:val="single" w:sz="4" w:space="0" w:color="auto"/>
            </w:tcBorders>
          </w:tcPr>
          <w:p w:rsidR="00DF3ED4" w:rsidRDefault="00DF3ED4">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3A1696" w:rsidRDefault="003A1696">
            <w:pPr>
              <w:spacing w:before="60"/>
              <w:rPr>
                <w:rStyle w:val="SubtleEmphasis"/>
                <w:b w:val="0"/>
              </w:rPr>
            </w:pPr>
          </w:p>
          <w:p w:rsidR="00DF3ED4" w:rsidRDefault="00DF3ED4">
            <w:pPr>
              <w:spacing w:before="60"/>
              <w:rPr>
                <w:rStyle w:val="SubtleEmphasis"/>
                <w:b w:val="0"/>
              </w:rPr>
            </w:pPr>
          </w:p>
        </w:tc>
      </w:tr>
    </w:tbl>
    <w:p w:rsidR="00AE0AA6" w:rsidRDefault="00AE0AA6" w:rsidP="00AE0AA6">
      <w:pPr>
        <w:pStyle w:val="Heading1"/>
      </w:pPr>
      <w:bookmarkStart w:id="19" w:name="_Toc348953946"/>
      <w:r>
        <w:lastRenderedPageBreak/>
        <w:t>Section 4: Estimating costs</w:t>
      </w:r>
      <w:bookmarkEnd w:id="19"/>
    </w:p>
    <w:p w:rsidR="00AE0AA6" w:rsidRDefault="00AE0AA6" w:rsidP="00AE0AA6">
      <w:pPr>
        <w:pStyle w:val="Heading3"/>
      </w:pPr>
      <w:r>
        <w:t>Material costs</w:t>
      </w:r>
    </w:p>
    <w:p w:rsidR="007E3BE7" w:rsidRDefault="007E3BE7" w:rsidP="007E3BE7">
      <w:r>
        <w:t>You have completed a site assessment and measure-up for a flooring installation at Sunnyvale. The materials required to complete the job are shown below.</w:t>
      </w:r>
    </w:p>
    <w:p w:rsidR="007E3BE7" w:rsidRDefault="007E3BE7" w:rsidP="007E3BE7">
      <w:r>
        <w:t xml:space="preserve">Work out the total cost of materials, setting out your calculations in </w:t>
      </w:r>
      <w:r w:rsidR="00547F27">
        <w:t>the</w:t>
      </w:r>
      <w:r>
        <w:t xml:space="preserve"> table. </w:t>
      </w:r>
    </w:p>
    <w:p w:rsidR="007E3BE7" w:rsidRDefault="007E3BE7" w:rsidP="00547F27">
      <w:pPr>
        <w:spacing w:after="240"/>
      </w:pPr>
      <w:r>
        <w:t xml:space="preserve">For the purposes of this exercise, we’ll say that all prices exclude GST.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551"/>
        <w:gridCol w:w="1985"/>
        <w:gridCol w:w="1977"/>
      </w:tblGrid>
      <w:tr w:rsidR="00547F27" w:rsidRPr="00547F27" w:rsidTr="00985DE9">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F27" w:rsidRPr="00547F27" w:rsidRDefault="00547F27">
            <w:pPr>
              <w:spacing w:before="60"/>
              <w:rPr>
                <w:rStyle w:val="SubtleEmphasis"/>
                <w:rFonts w:ascii="Arial Narrow" w:hAnsi="Arial Narrow"/>
                <w:b w:val="0"/>
              </w:rPr>
            </w:pPr>
            <w:r w:rsidRPr="00547F27">
              <w:rPr>
                <w:rFonts w:ascii="Arial Narrow" w:hAnsi="Arial Narrow"/>
                <w:b/>
              </w:rPr>
              <w:t>Product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F27" w:rsidRPr="00547F27" w:rsidRDefault="00547F27">
            <w:pPr>
              <w:spacing w:before="60"/>
              <w:rPr>
                <w:rStyle w:val="SubtleEmphasis"/>
                <w:rFonts w:ascii="Arial Narrow" w:hAnsi="Arial Narrow"/>
                <w:b w:val="0"/>
              </w:rPr>
            </w:pPr>
            <w:r w:rsidRPr="00547F27">
              <w:rPr>
                <w:rFonts w:ascii="Arial Narrow" w:hAnsi="Arial Narrow"/>
                <w:b/>
              </w:rPr>
              <w:t xml:space="preserve">Price </w:t>
            </w:r>
            <w:r w:rsidRPr="00547F27">
              <w:rPr>
                <w:rFonts w:ascii="Arial Narrow" w:hAnsi="Arial Narrow"/>
              </w:rPr>
              <w:t>(exc. GST)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F27" w:rsidRPr="00547F27" w:rsidRDefault="00547F27">
            <w:pPr>
              <w:spacing w:before="60"/>
              <w:rPr>
                <w:rStyle w:val="SubtleEmphasis"/>
                <w:rFonts w:ascii="Arial Narrow" w:hAnsi="Arial Narrow"/>
                <w:b w:val="0"/>
              </w:rPr>
            </w:pPr>
            <w:r w:rsidRPr="00547F27">
              <w:rPr>
                <w:rFonts w:ascii="Arial Narrow" w:hAnsi="Arial Narrow"/>
                <w:b/>
              </w:rPr>
              <w:t>Quantity</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F27" w:rsidRPr="00547F27" w:rsidRDefault="00547F27">
            <w:pPr>
              <w:spacing w:before="60"/>
              <w:rPr>
                <w:rStyle w:val="SubtleEmphasis"/>
                <w:rFonts w:ascii="Arial Narrow" w:hAnsi="Arial Narrow"/>
              </w:rPr>
            </w:pPr>
            <w:r w:rsidRPr="00547F27">
              <w:rPr>
                <w:rStyle w:val="SubtleEmphasis"/>
                <w:rFonts w:ascii="Arial Narrow" w:hAnsi="Arial Narrow"/>
              </w:rPr>
              <w:t>Amount</w:t>
            </w:r>
          </w:p>
        </w:tc>
      </w:tr>
      <w:tr w:rsidR="00547F27" w:rsidTr="00985DE9">
        <w:tc>
          <w:tcPr>
            <w:tcW w:w="2802"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Vinyl planks ‘Beech’ finish</w:t>
            </w:r>
          </w:p>
        </w:tc>
        <w:tc>
          <w:tcPr>
            <w:tcW w:w="2551"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$35 per m</w:t>
            </w:r>
            <w:r w:rsidRPr="002F0E01">
              <w:rPr>
                <w:vertAlign w:val="superscript"/>
              </w:rPr>
              <w:t>2</w:t>
            </w:r>
            <w:r>
              <w:t xml:space="preserve">   </w:t>
            </w:r>
          </w:p>
        </w:tc>
        <w:tc>
          <w:tcPr>
            <w:tcW w:w="1985"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 xml:space="preserve">9 boxes </w:t>
            </w:r>
            <w:r w:rsidR="00985DE9">
              <w:br/>
            </w:r>
            <w:r>
              <w:t>(2.5 m</w:t>
            </w:r>
            <w:r w:rsidRPr="002F0E01">
              <w:rPr>
                <w:vertAlign w:val="superscript"/>
              </w:rPr>
              <w:t>2</w:t>
            </w:r>
            <w:r>
              <w:t xml:space="preserve"> per box)</w:t>
            </w:r>
          </w:p>
        </w:tc>
        <w:tc>
          <w:tcPr>
            <w:tcW w:w="1977" w:type="dxa"/>
            <w:tcBorders>
              <w:top w:val="single" w:sz="4" w:space="0" w:color="auto"/>
              <w:left w:val="single" w:sz="4" w:space="0" w:color="auto"/>
              <w:bottom w:val="single" w:sz="4" w:space="0" w:color="auto"/>
              <w:right w:val="single" w:sz="4" w:space="0" w:color="auto"/>
            </w:tcBorders>
          </w:tcPr>
          <w:p w:rsidR="00547F27" w:rsidRDefault="00547F27" w:rsidP="00547F27">
            <w:pPr>
              <w:spacing w:before="60"/>
              <w:jc w:val="right"/>
              <w:rPr>
                <w:rStyle w:val="SubtleEmphasis"/>
                <w:b w:val="0"/>
              </w:rPr>
            </w:pPr>
          </w:p>
        </w:tc>
      </w:tr>
      <w:tr w:rsidR="00547F27" w:rsidTr="00985DE9">
        <w:tc>
          <w:tcPr>
            <w:tcW w:w="2802"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proofErr w:type="spellStart"/>
            <w:r>
              <w:t>Ardit</w:t>
            </w:r>
            <w:proofErr w:type="spellEnd"/>
            <w:r>
              <w:t xml:space="preserve"> K15 smoothing compound  </w:t>
            </w:r>
          </w:p>
        </w:tc>
        <w:tc>
          <w:tcPr>
            <w:tcW w:w="2551"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 xml:space="preserve">$67.55 per 20 kg bag  </w:t>
            </w:r>
          </w:p>
        </w:tc>
        <w:tc>
          <w:tcPr>
            <w:tcW w:w="1985"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3 bags</w:t>
            </w:r>
          </w:p>
        </w:tc>
        <w:tc>
          <w:tcPr>
            <w:tcW w:w="1977" w:type="dxa"/>
            <w:tcBorders>
              <w:top w:val="single" w:sz="4" w:space="0" w:color="auto"/>
              <w:left w:val="single" w:sz="4" w:space="0" w:color="auto"/>
              <w:bottom w:val="single" w:sz="4" w:space="0" w:color="auto"/>
              <w:right w:val="single" w:sz="4" w:space="0" w:color="auto"/>
            </w:tcBorders>
          </w:tcPr>
          <w:p w:rsidR="00547F27" w:rsidRDefault="00547F27" w:rsidP="00547F27">
            <w:pPr>
              <w:spacing w:before="60"/>
              <w:jc w:val="right"/>
              <w:rPr>
                <w:rStyle w:val="SubtleEmphasis"/>
                <w:b w:val="0"/>
              </w:rPr>
            </w:pPr>
          </w:p>
        </w:tc>
      </w:tr>
      <w:tr w:rsidR="00547F27" w:rsidTr="00985DE9">
        <w:tc>
          <w:tcPr>
            <w:tcW w:w="2802"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Anchor-weld UF1 adhesive</w:t>
            </w:r>
          </w:p>
        </w:tc>
        <w:tc>
          <w:tcPr>
            <w:tcW w:w="2551"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 xml:space="preserve">$57.40 per 15 L drum  </w:t>
            </w:r>
          </w:p>
        </w:tc>
        <w:tc>
          <w:tcPr>
            <w:tcW w:w="1985"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1 drum</w:t>
            </w:r>
          </w:p>
        </w:tc>
        <w:tc>
          <w:tcPr>
            <w:tcW w:w="1977" w:type="dxa"/>
            <w:tcBorders>
              <w:top w:val="single" w:sz="4" w:space="0" w:color="auto"/>
              <w:left w:val="single" w:sz="4" w:space="0" w:color="auto"/>
              <w:bottom w:val="single" w:sz="4" w:space="0" w:color="auto"/>
              <w:right w:val="single" w:sz="4" w:space="0" w:color="auto"/>
            </w:tcBorders>
          </w:tcPr>
          <w:p w:rsidR="00547F27" w:rsidRDefault="00985DE9" w:rsidP="00547F27">
            <w:pPr>
              <w:spacing w:before="60"/>
              <w:jc w:val="right"/>
              <w:rPr>
                <w:rStyle w:val="SubtleEmphasis"/>
                <w:b w:val="0"/>
              </w:rPr>
            </w:pPr>
            <w:r>
              <w:rPr>
                <w:rStyle w:val="SubtleEmphasis"/>
                <w:b w:val="0"/>
              </w:rPr>
              <w:br/>
            </w:r>
          </w:p>
        </w:tc>
      </w:tr>
      <w:tr w:rsidR="00547F27" w:rsidTr="00985DE9">
        <w:tc>
          <w:tcPr>
            <w:tcW w:w="2802"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Consumables</w:t>
            </w:r>
          </w:p>
        </w:tc>
        <w:tc>
          <w:tcPr>
            <w:tcW w:w="2551"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r>
              <w:t>allowance</w:t>
            </w:r>
          </w:p>
        </w:tc>
        <w:tc>
          <w:tcPr>
            <w:tcW w:w="1985" w:type="dxa"/>
            <w:tcBorders>
              <w:top w:val="single" w:sz="4" w:space="0" w:color="auto"/>
              <w:left w:val="single" w:sz="4" w:space="0" w:color="auto"/>
              <w:bottom w:val="single" w:sz="4" w:space="0" w:color="auto"/>
              <w:right w:val="single" w:sz="4" w:space="0" w:color="auto"/>
            </w:tcBorders>
          </w:tcPr>
          <w:p w:rsidR="00547F27" w:rsidRDefault="00547F27">
            <w:pPr>
              <w:spacing w:before="60"/>
              <w:rPr>
                <w:rStyle w:val="SubtleEmphasis"/>
                <w:b w:val="0"/>
              </w:rPr>
            </w:pPr>
          </w:p>
        </w:tc>
        <w:tc>
          <w:tcPr>
            <w:tcW w:w="1977" w:type="dxa"/>
            <w:tcBorders>
              <w:top w:val="single" w:sz="4" w:space="0" w:color="auto"/>
              <w:left w:val="single" w:sz="4" w:space="0" w:color="auto"/>
              <w:bottom w:val="single" w:sz="4" w:space="0" w:color="auto"/>
              <w:right w:val="single" w:sz="4" w:space="0" w:color="auto"/>
            </w:tcBorders>
          </w:tcPr>
          <w:p w:rsidR="00547F27" w:rsidRDefault="00547F27" w:rsidP="00547F27">
            <w:pPr>
              <w:spacing w:before="60"/>
              <w:jc w:val="right"/>
              <w:rPr>
                <w:rStyle w:val="SubtleEmphasis"/>
                <w:b w:val="0"/>
              </w:rPr>
            </w:pPr>
            <w:r>
              <w:t>$20.00</w:t>
            </w:r>
          </w:p>
        </w:tc>
      </w:tr>
      <w:tr w:rsidR="00547F27" w:rsidTr="00985DE9">
        <w:tc>
          <w:tcPr>
            <w:tcW w:w="7338" w:type="dxa"/>
            <w:gridSpan w:val="3"/>
            <w:tcBorders>
              <w:top w:val="single" w:sz="4" w:space="0" w:color="auto"/>
              <w:left w:val="single" w:sz="4" w:space="0" w:color="auto"/>
              <w:bottom w:val="single" w:sz="4" w:space="0" w:color="auto"/>
              <w:right w:val="single" w:sz="4" w:space="0" w:color="auto"/>
            </w:tcBorders>
            <w:vAlign w:val="center"/>
          </w:tcPr>
          <w:p w:rsidR="00547F27" w:rsidRPr="00547F27" w:rsidRDefault="00547F27" w:rsidP="00985DE9">
            <w:pPr>
              <w:spacing w:before="60"/>
              <w:rPr>
                <w:rStyle w:val="SubtleEmphasis"/>
              </w:rPr>
            </w:pPr>
            <w:r w:rsidRPr="00547F27">
              <w:rPr>
                <w:rStyle w:val="SubtleEmphasis"/>
              </w:rPr>
              <w:t>Total cost</w:t>
            </w:r>
          </w:p>
        </w:tc>
        <w:tc>
          <w:tcPr>
            <w:tcW w:w="1977" w:type="dxa"/>
            <w:tcBorders>
              <w:top w:val="single" w:sz="4" w:space="0" w:color="auto"/>
              <w:left w:val="single" w:sz="4" w:space="0" w:color="auto"/>
              <w:bottom w:val="single" w:sz="4" w:space="0" w:color="auto"/>
              <w:right w:val="single" w:sz="4" w:space="0" w:color="auto"/>
            </w:tcBorders>
            <w:vAlign w:val="center"/>
          </w:tcPr>
          <w:p w:rsidR="00547F27" w:rsidRPr="00547F27" w:rsidRDefault="00985DE9" w:rsidP="00985DE9">
            <w:pPr>
              <w:spacing w:before="60"/>
              <w:rPr>
                <w:rStyle w:val="SubtleEmphasis"/>
              </w:rPr>
            </w:pPr>
            <w:r>
              <w:rPr>
                <w:rStyle w:val="SubtleEmphasis"/>
              </w:rPr>
              <w:br/>
            </w:r>
          </w:p>
        </w:tc>
      </w:tr>
    </w:tbl>
    <w:p w:rsidR="00AE0AA6" w:rsidRDefault="00AE0AA6" w:rsidP="00AE0AA6">
      <w:pPr>
        <w:pStyle w:val="Heading3"/>
      </w:pPr>
      <w:r>
        <w:t>Labour costs</w:t>
      </w:r>
    </w:p>
    <w:p w:rsidR="007E3BE7" w:rsidRDefault="007E3BE7" w:rsidP="007E3BE7">
      <w:r>
        <w:t>In the previous learning activity you calculated the cost of materials for a job at Sunnyvale. Now we’ll say you have estimated that the labour component will be as follows:</w:t>
      </w:r>
    </w:p>
    <w:p w:rsidR="007E3BE7" w:rsidRDefault="007E3BE7" w:rsidP="007E3BE7">
      <w:pPr>
        <w:tabs>
          <w:tab w:val="left" w:pos="4820"/>
        </w:tabs>
      </w:pPr>
      <w:r>
        <w:t>Your team comprises two people, who will work together for the whole job. Their rates of pay are:</w:t>
      </w:r>
    </w:p>
    <w:p w:rsidR="007E3BE7" w:rsidRDefault="007E3BE7" w:rsidP="007E3BE7">
      <w:pPr>
        <w:tabs>
          <w:tab w:val="left" w:pos="4820"/>
        </w:tabs>
        <w:ind w:firstLine="567"/>
      </w:pPr>
      <w:r>
        <w:t>Supervisor: $31.80 per hour</w:t>
      </w:r>
    </w:p>
    <w:p w:rsidR="007E3BE7" w:rsidRDefault="007E3BE7" w:rsidP="007E3BE7">
      <w:pPr>
        <w:tabs>
          <w:tab w:val="left" w:pos="4820"/>
        </w:tabs>
        <w:ind w:firstLine="567"/>
      </w:pPr>
      <w:r>
        <w:t>Apprentice: $12.70 per hour</w:t>
      </w:r>
    </w:p>
    <w:p w:rsidR="007E3BE7" w:rsidRDefault="007E3BE7" w:rsidP="007E3BE7">
      <w:pPr>
        <w:tabs>
          <w:tab w:val="left" w:pos="4820"/>
        </w:tabs>
      </w:pPr>
      <w:r>
        <w:t>Work out the total labour cost for this project</w:t>
      </w:r>
      <w:r w:rsidR="00985DE9">
        <w:t>, using the table below.</w:t>
      </w:r>
    </w:p>
    <w:p w:rsidR="00985DE9" w:rsidRDefault="00985DE9" w:rsidP="007E3BE7">
      <w:pPr>
        <w:tabs>
          <w:tab w:val="left" w:pos="4820"/>
        </w:tabs>
      </w:pPr>
    </w:p>
    <w:p w:rsidR="00985DE9" w:rsidRDefault="00985DE9" w:rsidP="007E3BE7">
      <w:pPr>
        <w:tabs>
          <w:tab w:val="left" w:pos="482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984"/>
        <w:gridCol w:w="2126"/>
      </w:tblGrid>
      <w:tr w:rsidR="00547F27" w:rsidTr="00985DE9">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7F27" w:rsidRDefault="00547F27">
            <w:pPr>
              <w:spacing w:before="60"/>
              <w:rPr>
                <w:rStyle w:val="SubtleEmphasis"/>
                <w:rFonts w:ascii="Arial Narrow" w:hAnsi="Arial Narrow"/>
                <w:b w:val="0"/>
              </w:rPr>
            </w:pPr>
            <w:r>
              <w:rPr>
                <w:rFonts w:ascii="Arial Narrow" w:hAnsi="Arial Narrow"/>
                <w:b/>
              </w:rPr>
              <w:lastRenderedPageBreak/>
              <w:t>Task</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7F27" w:rsidRDefault="00547F27">
            <w:pPr>
              <w:spacing w:before="60"/>
              <w:rPr>
                <w:rStyle w:val="SubtleEmphasis"/>
                <w:rFonts w:ascii="Arial Narrow" w:hAnsi="Arial Narrow"/>
                <w:b w:val="0"/>
              </w:rPr>
            </w:pPr>
            <w:r>
              <w:rPr>
                <w:rFonts w:ascii="Arial Narrow" w:hAnsi="Arial Narrow"/>
                <w:b/>
              </w:rPr>
              <w:t>Time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7F27" w:rsidRDefault="00547F27">
            <w:pPr>
              <w:spacing w:before="60"/>
              <w:rPr>
                <w:rStyle w:val="SubtleEmphasis"/>
                <w:rFonts w:ascii="Arial Narrow" w:hAnsi="Arial Narrow"/>
              </w:rPr>
            </w:pPr>
            <w:r>
              <w:rPr>
                <w:rStyle w:val="SubtleEmphasis"/>
                <w:rFonts w:ascii="Arial Narrow" w:hAnsi="Arial Narrow"/>
              </w:rPr>
              <w:t>Amount</w:t>
            </w:r>
          </w:p>
        </w:tc>
      </w:tr>
      <w:tr w:rsidR="00547F27" w:rsidTr="00985DE9">
        <w:tc>
          <w:tcPr>
            <w:tcW w:w="5070" w:type="dxa"/>
            <w:tcBorders>
              <w:top w:val="single" w:sz="4" w:space="0" w:color="auto"/>
              <w:left w:val="single" w:sz="4" w:space="0" w:color="auto"/>
              <w:bottom w:val="single" w:sz="4" w:space="0" w:color="auto"/>
              <w:right w:val="single" w:sz="4" w:space="0" w:color="auto"/>
            </w:tcBorders>
            <w:vAlign w:val="center"/>
            <w:hideMark/>
          </w:tcPr>
          <w:p w:rsidR="00547F27" w:rsidRDefault="00547F27" w:rsidP="00985DE9">
            <w:pPr>
              <w:spacing w:before="60"/>
              <w:rPr>
                <w:rStyle w:val="SubtleEmphasis"/>
                <w:b w:val="0"/>
              </w:rPr>
            </w:pPr>
            <w:r>
              <w:t>Deliver and unload materials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7F27" w:rsidRDefault="00547F27" w:rsidP="00985DE9">
            <w:pPr>
              <w:spacing w:before="60"/>
              <w:rPr>
                <w:rStyle w:val="SubtleEmphasis"/>
                <w:b w:val="0"/>
              </w:rPr>
            </w:pPr>
            <w:r>
              <w:t>2 hours</w:t>
            </w:r>
          </w:p>
        </w:tc>
        <w:tc>
          <w:tcPr>
            <w:tcW w:w="2126" w:type="dxa"/>
            <w:tcBorders>
              <w:top w:val="single" w:sz="4" w:space="0" w:color="auto"/>
              <w:left w:val="single" w:sz="4" w:space="0" w:color="auto"/>
              <w:bottom w:val="single" w:sz="4" w:space="0" w:color="auto"/>
              <w:right w:val="single" w:sz="4" w:space="0" w:color="auto"/>
            </w:tcBorders>
            <w:vAlign w:val="center"/>
          </w:tcPr>
          <w:p w:rsidR="00547F27" w:rsidRDefault="00985DE9" w:rsidP="00985DE9">
            <w:pPr>
              <w:spacing w:before="60"/>
              <w:rPr>
                <w:rStyle w:val="SubtleEmphasis"/>
                <w:b w:val="0"/>
              </w:rPr>
            </w:pPr>
            <w:r>
              <w:rPr>
                <w:rStyle w:val="SubtleEmphasis"/>
                <w:b w:val="0"/>
              </w:rPr>
              <w:br/>
            </w:r>
          </w:p>
        </w:tc>
      </w:tr>
      <w:tr w:rsidR="00547F27" w:rsidTr="00985DE9">
        <w:tc>
          <w:tcPr>
            <w:tcW w:w="5070" w:type="dxa"/>
            <w:tcBorders>
              <w:top w:val="single" w:sz="4" w:space="0" w:color="auto"/>
              <w:left w:val="single" w:sz="4" w:space="0" w:color="auto"/>
              <w:bottom w:val="single" w:sz="4" w:space="0" w:color="auto"/>
              <w:right w:val="single" w:sz="4" w:space="0" w:color="auto"/>
            </w:tcBorders>
            <w:vAlign w:val="center"/>
            <w:hideMark/>
          </w:tcPr>
          <w:p w:rsidR="00547F27" w:rsidRDefault="00547F27" w:rsidP="00985DE9">
            <w:pPr>
              <w:spacing w:before="60"/>
              <w:rPr>
                <w:rStyle w:val="SubtleEmphasis"/>
                <w:b w:val="0"/>
              </w:rPr>
            </w:pPr>
            <w:r>
              <w:t xml:space="preserve">Pull up old floor </w:t>
            </w:r>
            <w:r>
              <w:br/>
              <w:t>(and place in skip bin outside jobsite)</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7F27" w:rsidRDefault="00547F27" w:rsidP="00985DE9">
            <w:pPr>
              <w:spacing w:before="60"/>
              <w:rPr>
                <w:rStyle w:val="SubtleEmphasis"/>
                <w:b w:val="0"/>
              </w:rPr>
            </w:pPr>
            <w:r>
              <w:t>3 hours</w:t>
            </w:r>
          </w:p>
        </w:tc>
        <w:tc>
          <w:tcPr>
            <w:tcW w:w="2126" w:type="dxa"/>
            <w:tcBorders>
              <w:top w:val="single" w:sz="4" w:space="0" w:color="auto"/>
              <w:left w:val="single" w:sz="4" w:space="0" w:color="auto"/>
              <w:bottom w:val="single" w:sz="4" w:space="0" w:color="auto"/>
              <w:right w:val="single" w:sz="4" w:space="0" w:color="auto"/>
            </w:tcBorders>
            <w:vAlign w:val="center"/>
          </w:tcPr>
          <w:p w:rsidR="00547F27" w:rsidRDefault="00547F27" w:rsidP="00985DE9">
            <w:pPr>
              <w:spacing w:before="60"/>
              <w:rPr>
                <w:rStyle w:val="SubtleEmphasis"/>
                <w:b w:val="0"/>
              </w:rPr>
            </w:pPr>
          </w:p>
        </w:tc>
      </w:tr>
      <w:tr w:rsidR="00547F27" w:rsidTr="00985DE9">
        <w:tc>
          <w:tcPr>
            <w:tcW w:w="5070" w:type="dxa"/>
            <w:tcBorders>
              <w:top w:val="single" w:sz="4" w:space="0" w:color="auto"/>
              <w:left w:val="single" w:sz="4" w:space="0" w:color="auto"/>
              <w:bottom w:val="single" w:sz="4" w:space="0" w:color="auto"/>
              <w:right w:val="single" w:sz="4" w:space="0" w:color="auto"/>
            </w:tcBorders>
            <w:vAlign w:val="center"/>
          </w:tcPr>
          <w:p w:rsidR="00547F27" w:rsidRDefault="00547F27" w:rsidP="00985DE9">
            <w:pPr>
              <w:spacing w:before="60"/>
            </w:pPr>
            <w:r>
              <w:t>Prepare subfloor</w:t>
            </w:r>
          </w:p>
        </w:tc>
        <w:tc>
          <w:tcPr>
            <w:tcW w:w="1984" w:type="dxa"/>
            <w:tcBorders>
              <w:top w:val="single" w:sz="4" w:space="0" w:color="auto"/>
              <w:left w:val="single" w:sz="4" w:space="0" w:color="auto"/>
              <w:bottom w:val="single" w:sz="4" w:space="0" w:color="auto"/>
              <w:right w:val="single" w:sz="4" w:space="0" w:color="auto"/>
            </w:tcBorders>
            <w:vAlign w:val="center"/>
          </w:tcPr>
          <w:p w:rsidR="00547F27" w:rsidRDefault="00547F27" w:rsidP="00985DE9">
            <w:pPr>
              <w:spacing w:before="60"/>
              <w:rPr>
                <w:rStyle w:val="SubtleEmphasis"/>
                <w:b w:val="0"/>
              </w:rPr>
            </w:pPr>
            <w:r>
              <w:t>3 hours</w:t>
            </w:r>
          </w:p>
        </w:tc>
        <w:tc>
          <w:tcPr>
            <w:tcW w:w="2126" w:type="dxa"/>
            <w:tcBorders>
              <w:top w:val="single" w:sz="4" w:space="0" w:color="auto"/>
              <w:left w:val="single" w:sz="4" w:space="0" w:color="auto"/>
              <w:bottom w:val="single" w:sz="4" w:space="0" w:color="auto"/>
              <w:right w:val="single" w:sz="4" w:space="0" w:color="auto"/>
            </w:tcBorders>
            <w:vAlign w:val="center"/>
          </w:tcPr>
          <w:p w:rsidR="00547F27" w:rsidRDefault="00985DE9" w:rsidP="00985DE9">
            <w:pPr>
              <w:spacing w:before="60"/>
            </w:pPr>
            <w:r>
              <w:br/>
            </w:r>
          </w:p>
        </w:tc>
      </w:tr>
      <w:tr w:rsidR="00547F27" w:rsidTr="00985DE9">
        <w:tc>
          <w:tcPr>
            <w:tcW w:w="5070" w:type="dxa"/>
            <w:tcBorders>
              <w:top w:val="single" w:sz="4" w:space="0" w:color="auto"/>
              <w:left w:val="single" w:sz="4" w:space="0" w:color="auto"/>
              <w:bottom w:val="single" w:sz="4" w:space="0" w:color="auto"/>
              <w:right w:val="single" w:sz="4" w:space="0" w:color="auto"/>
            </w:tcBorders>
            <w:vAlign w:val="center"/>
          </w:tcPr>
          <w:p w:rsidR="00547F27" w:rsidRDefault="00547F27" w:rsidP="00985DE9">
            <w:pPr>
              <w:spacing w:before="60"/>
            </w:pPr>
            <w:r>
              <w:t>Install vinyl planks</w:t>
            </w:r>
          </w:p>
        </w:tc>
        <w:tc>
          <w:tcPr>
            <w:tcW w:w="1984" w:type="dxa"/>
            <w:tcBorders>
              <w:top w:val="single" w:sz="4" w:space="0" w:color="auto"/>
              <w:left w:val="single" w:sz="4" w:space="0" w:color="auto"/>
              <w:bottom w:val="single" w:sz="4" w:space="0" w:color="auto"/>
              <w:right w:val="single" w:sz="4" w:space="0" w:color="auto"/>
            </w:tcBorders>
            <w:vAlign w:val="center"/>
          </w:tcPr>
          <w:p w:rsidR="00547F27" w:rsidRDefault="00547F27" w:rsidP="00985DE9">
            <w:pPr>
              <w:spacing w:before="60"/>
              <w:rPr>
                <w:rStyle w:val="SubtleEmphasis"/>
                <w:b w:val="0"/>
              </w:rPr>
            </w:pPr>
            <w:r>
              <w:t>6 hours</w:t>
            </w:r>
          </w:p>
        </w:tc>
        <w:tc>
          <w:tcPr>
            <w:tcW w:w="2126" w:type="dxa"/>
            <w:tcBorders>
              <w:top w:val="single" w:sz="4" w:space="0" w:color="auto"/>
              <w:left w:val="single" w:sz="4" w:space="0" w:color="auto"/>
              <w:bottom w:val="single" w:sz="4" w:space="0" w:color="auto"/>
              <w:right w:val="single" w:sz="4" w:space="0" w:color="auto"/>
            </w:tcBorders>
            <w:vAlign w:val="center"/>
          </w:tcPr>
          <w:p w:rsidR="00547F27" w:rsidRDefault="00985DE9" w:rsidP="00985DE9">
            <w:pPr>
              <w:spacing w:before="60"/>
            </w:pPr>
            <w:r>
              <w:br/>
            </w:r>
          </w:p>
        </w:tc>
      </w:tr>
      <w:tr w:rsidR="00547F27" w:rsidTr="00985DE9">
        <w:tc>
          <w:tcPr>
            <w:tcW w:w="5070" w:type="dxa"/>
            <w:tcBorders>
              <w:top w:val="single" w:sz="4" w:space="0" w:color="auto"/>
              <w:left w:val="single" w:sz="4" w:space="0" w:color="auto"/>
              <w:bottom w:val="single" w:sz="4" w:space="0" w:color="auto"/>
              <w:right w:val="single" w:sz="4" w:space="0" w:color="auto"/>
            </w:tcBorders>
            <w:vAlign w:val="center"/>
          </w:tcPr>
          <w:p w:rsidR="00547F27" w:rsidRDefault="00547F27" w:rsidP="00985DE9">
            <w:pPr>
              <w:spacing w:before="60"/>
            </w:pPr>
            <w:r>
              <w:t>Downtime allowance</w:t>
            </w:r>
          </w:p>
        </w:tc>
        <w:tc>
          <w:tcPr>
            <w:tcW w:w="1984" w:type="dxa"/>
            <w:tcBorders>
              <w:top w:val="single" w:sz="4" w:space="0" w:color="auto"/>
              <w:left w:val="single" w:sz="4" w:space="0" w:color="auto"/>
              <w:bottom w:val="single" w:sz="4" w:space="0" w:color="auto"/>
              <w:right w:val="single" w:sz="4" w:space="0" w:color="auto"/>
            </w:tcBorders>
            <w:vAlign w:val="center"/>
          </w:tcPr>
          <w:p w:rsidR="00547F27" w:rsidRDefault="00547F27" w:rsidP="00985DE9">
            <w:pPr>
              <w:spacing w:before="60"/>
              <w:rPr>
                <w:rStyle w:val="SubtleEmphasis"/>
                <w:b w:val="0"/>
              </w:rPr>
            </w:pPr>
            <w:r>
              <w:t>add 10% to total time</w:t>
            </w:r>
          </w:p>
        </w:tc>
        <w:tc>
          <w:tcPr>
            <w:tcW w:w="2126" w:type="dxa"/>
            <w:tcBorders>
              <w:top w:val="single" w:sz="4" w:space="0" w:color="auto"/>
              <w:left w:val="single" w:sz="4" w:space="0" w:color="auto"/>
              <w:bottom w:val="single" w:sz="4" w:space="0" w:color="auto"/>
              <w:right w:val="single" w:sz="4" w:space="0" w:color="auto"/>
            </w:tcBorders>
            <w:vAlign w:val="center"/>
          </w:tcPr>
          <w:p w:rsidR="00547F27" w:rsidRDefault="00547F27" w:rsidP="00985DE9">
            <w:pPr>
              <w:spacing w:before="60"/>
            </w:pPr>
          </w:p>
        </w:tc>
      </w:tr>
      <w:tr w:rsidR="00547F27" w:rsidTr="00985DE9">
        <w:tc>
          <w:tcPr>
            <w:tcW w:w="7054" w:type="dxa"/>
            <w:gridSpan w:val="2"/>
            <w:tcBorders>
              <w:top w:val="single" w:sz="4" w:space="0" w:color="auto"/>
              <w:left w:val="single" w:sz="4" w:space="0" w:color="auto"/>
              <w:bottom w:val="single" w:sz="4" w:space="0" w:color="auto"/>
              <w:right w:val="single" w:sz="4" w:space="0" w:color="auto"/>
            </w:tcBorders>
            <w:vAlign w:val="center"/>
          </w:tcPr>
          <w:p w:rsidR="00547F27" w:rsidRPr="00547F27" w:rsidRDefault="00547F27" w:rsidP="00985DE9">
            <w:pPr>
              <w:spacing w:before="60"/>
              <w:rPr>
                <w:rStyle w:val="SubtleEmphasis"/>
              </w:rPr>
            </w:pPr>
            <w:r w:rsidRPr="00547F27">
              <w:rPr>
                <w:rStyle w:val="SubtleEmphasis"/>
              </w:rPr>
              <w:t>Total cost</w:t>
            </w:r>
          </w:p>
        </w:tc>
        <w:tc>
          <w:tcPr>
            <w:tcW w:w="2126" w:type="dxa"/>
            <w:tcBorders>
              <w:top w:val="single" w:sz="4" w:space="0" w:color="auto"/>
              <w:left w:val="single" w:sz="4" w:space="0" w:color="auto"/>
              <w:bottom w:val="single" w:sz="4" w:space="0" w:color="auto"/>
              <w:right w:val="single" w:sz="4" w:space="0" w:color="auto"/>
            </w:tcBorders>
            <w:vAlign w:val="center"/>
          </w:tcPr>
          <w:p w:rsidR="00547F27" w:rsidRDefault="00985DE9" w:rsidP="00985DE9">
            <w:pPr>
              <w:spacing w:before="60"/>
            </w:pPr>
            <w:r>
              <w:br/>
            </w:r>
          </w:p>
        </w:tc>
      </w:tr>
    </w:tbl>
    <w:p w:rsidR="00AE0AA6" w:rsidRDefault="00AE0AA6" w:rsidP="00AE0AA6">
      <w:pPr>
        <w:pStyle w:val="Heading3"/>
      </w:pPr>
      <w:r>
        <w:t>Overheads</w:t>
      </w:r>
    </w:p>
    <w:p w:rsidR="007E3BE7" w:rsidRDefault="007E3BE7" w:rsidP="007E3BE7">
      <w:r>
        <w:t>Let’s say your installation business uses an overhead allowance of 30% on the cost of materials and labour. How much will you allow for overheads in your Sunnyvale project costings?</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1836"/>
      </w:tblGrid>
      <w:tr w:rsidR="001F3426" w:rsidRPr="001F3426" w:rsidTr="001F3426">
        <w:tc>
          <w:tcPr>
            <w:tcW w:w="7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3426" w:rsidRPr="001F3426" w:rsidRDefault="001F3426">
            <w:pPr>
              <w:spacing w:before="60"/>
              <w:rPr>
                <w:rStyle w:val="SubtleEmphasis"/>
                <w:rFonts w:ascii="Arial Narrow" w:hAnsi="Arial Narrow"/>
              </w:rPr>
            </w:pPr>
            <w:r w:rsidRPr="001F3426">
              <w:rPr>
                <w:rStyle w:val="SubtleEmphasis"/>
                <w:rFonts w:ascii="Arial Narrow" w:hAnsi="Arial Narrow"/>
              </w:rPr>
              <w:t>Component</w:t>
            </w: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3426" w:rsidRPr="001F3426" w:rsidRDefault="001F3426">
            <w:pPr>
              <w:spacing w:before="60"/>
              <w:rPr>
                <w:rStyle w:val="SubtleEmphasis"/>
                <w:rFonts w:ascii="Arial Narrow" w:hAnsi="Arial Narrow"/>
              </w:rPr>
            </w:pPr>
            <w:r w:rsidRPr="001F3426">
              <w:rPr>
                <w:rStyle w:val="SubtleEmphasis"/>
                <w:rFonts w:ascii="Arial Narrow" w:hAnsi="Arial Narrow"/>
              </w:rPr>
              <w:t>Costs</w:t>
            </w:r>
          </w:p>
        </w:tc>
      </w:tr>
      <w:tr w:rsidR="001F3426" w:rsidTr="00985DE9">
        <w:tc>
          <w:tcPr>
            <w:tcW w:w="7479" w:type="dxa"/>
            <w:tcBorders>
              <w:top w:val="single" w:sz="4" w:space="0" w:color="auto"/>
              <w:left w:val="single" w:sz="4" w:space="0" w:color="auto"/>
              <w:bottom w:val="single" w:sz="4" w:space="0" w:color="auto"/>
              <w:right w:val="single" w:sz="4" w:space="0" w:color="auto"/>
            </w:tcBorders>
            <w:vAlign w:val="center"/>
          </w:tcPr>
          <w:p w:rsidR="001F3426" w:rsidRDefault="001F3426" w:rsidP="00985DE9">
            <w:pPr>
              <w:spacing w:before="60"/>
              <w:rPr>
                <w:rStyle w:val="SubtleEmphasis"/>
                <w:b w:val="0"/>
              </w:rPr>
            </w:pPr>
            <w:r>
              <w:rPr>
                <w:rStyle w:val="SubtleEmphasis"/>
                <w:b w:val="0"/>
              </w:rPr>
              <w:t>Material costs</w:t>
            </w:r>
          </w:p>
        </w:tc>
        <w:tc>
          <w:tcPr>
            <w:tcW w:w="1836" w:type="dxa"/>
            <w:tcBorders>
              <w:top w:val="single" w:sz="4" w:space="0" w:color="auto"/>
              <w:left w:val="single" w:sz="4" w:space="0" w:color="auto"/>
              <w:bottom w:val="single" w:sz="4" w:space="0" w:color="auto"/>
              <w:right w:val="single" w:sz="4" w:space="0" w:color="auto"/>
            </w:tcBorders>
            <w:vAlign w:val="center"/>
          </w:tcPr>
          <w:p w:rsidR="001F3426" w:rsidRDefault="00985DE9" w:rsidP="00985DE9">
            <w:pPr>
              <w:spacing w:before="60"/>
              <w:rPr>
                <w:rStyle w:val="SubtleEmphasis"/>
                <w:b w:val="0"/>
              </w:rPr>
            </w:pPr>
            <w:r>
              <w:rPr>
                <w:rStyle w:val="SubtleEmphasis"/>
                <w:b w:val="0"/>
              </w:rPr>
              <w:br/>
            </w:r>
          </w:p>
        </w:tc>
      </w:tr>
      <w:tr w:rsidR="001F3426" w:rsidTr="00985DE9">
        <w:tc>
          <w:tcPr>
            <w:tcW w:w="7479" w:type="dxa"/>
            <w:tcBorders>
              <w:top w:val="single" w:sz="4" w:space="0" w:color="auto"/>
              <w:left w:val="single" w:sz="4" w:space="0" w:color="auto"/>
              <w:bottom w:val="single" w:sz="4" w:space="0" w:color="auto"/>
              <w:right w:val="single" w:sz="4" w:space="0" w:color="auto"/>
            </w:tcBorders>
            <w:vAlign w:val="center"/>
          </w:tcPr>
          <w:p w:rsidR="001F3426" w:rsidRDefault="001F3426" w:rsidP="00985DE9">
            <w:pPr>
              <w:spacing w:before="60"/>
              <w:rPr>
                <w:rStyle w:val="SubtleEmphasis"/>
                <w:b w:val="0"/>
              </w:rPr>
            </w:pPr>
            <w:r>
              <w:rPr>
                <w:rStyle w:val="SubtleEmphasis"/>
                <w:b w:val="0"/>
              </w:rPr>
              <w:t>Labour costs</w:t>
            </w:r>
          </w:p>
        </w:tc>
        <w:tc>
          <w:tcPr>
            <w:tcW w:w="1836" w:type="dxa"/>
            <w:tcBorders>
              <w:top w:val="single" w:sz="4" w:space="0" w:color="auto"/>
              <w:left w:val="single" w:sz="4" w:space="0" w:color="auto"/>
              <w:bottom w:val="single" w:sz="4" w:space="0" w:color="auto"/>
              <w:right w:val="single" w:sz="4" w:space="0" w:color="auto"/>
            </w:tcBorders>
            <w:vAlign w:val="center"/>
          </w:tcPr>
          <w:p w:rsidR="001F3426" w:rsidRDefault="00985DE9" w:rsidP="00985DE9">
            <w:pPr>
              <w:spacing w:before="60"/>
              <w:rPr>
                <w:rStyle w:val="SubtleEmphasis"/>
                <w:b w:val="0"/>
              </w:rPr>
            </w:pPr>
            <w:r>
              <w:rPr>
                <w:rStyle w:val="SubtleEmphasis"/>
                <w:b w:val="0"/>
              </w:rPr>
              <w:br/>
            </w:r>
          </w:p>
        </w:tc>
      </w:tr>
      <w:tr w:rsidR="001F3426" w:rsidTr="00985DE9">
        <w:tc>
          <w:tcPr>
            <w:tcW w:w="7479" w:type="dxa"/>
            <w:tcBorders>
              <w:top w:val="single" w:sz="4" w:space="0" w:color="auto"/>
              <w:left w:val="single" w:sz="4" w:space="0" w:color="auto"/>
              <w:bottom w:val="single" w:sz="4" w:space="0" w:color="auto"/>
              <w:right w:val="single" w:sz="4" w:space="0" w:color="auto"/>
            </w:tcBorders>
            <w:vAlign w:val="center"/>
          </w:tcPr>
          <w:p w:rsidR="001F3426" w:rsidRPr="001F3426" w:rsidRDefault="001F3426" w:rsidP="00985DE9">
            <w:pPr>
              <w:spacing w:before="60"/>
              <w:rPr>
                <w:rStyle w:val="SubtleEmphasis"/>
              </w:rPr>
            </w:pPr>
            <w:r w:rsidRPr="001F3426">
              <w:rPr>
                <w:rStyle w:val="SubtleEmphasis"/>
              </w:rPr>
              <w:t>Sub-total</w:t>
            </w:r>
          </w:p>
        </w:tc>
        <w:tc>
          <w:tcPr>
            <w:tcW w:w="1836" w:type="dxa"/>
            <w:tcBorders>
              <w:top w:val="single" w:sz="4" w:space="0" w:color="auto"/>
              <w:left w:val="single" w:sz="4" w:space="0" w:color="auto"/>
              <w:bottom w:val="single" w:sz="4" w:space="0" w:color="auto"/>
              <w:right w:val="single" w:sz="4" w:space="0" w:color="auto"/>
            </w:tcBorders>
            <w:vAlign w:val="center"/>
          </w:tcPr>
          <w:p w:rsidR="001F3426" w:rsidRDefault="00985DE9" w:rsidP="00985DE9">
            <w:pPr>
              <w:spacing w:before="60"/>
              <w:rPr>
                <w:rStyle w:val="SubtleEmphasis"/>
                <w:b w:val="0"/>
              </w:rPr>
            </w:pPr>
            <w:r>
              <w:rPr>
                <w:rStyle w:val="SubtleEmphasis"/>
                <w:b w:val="0"/>
              </w:rPr>
              <w:br/>
            </w:r>
          </w:p>
        </w:tc>
      </w:tr>
      <w:tr w:rsidR="001F3426" w:rsidTr="00985DE9">
        <w:tc>
          <w:tcPr>
            <w:tcW w:w="7479" w:type="dxa"/>
            <w:tcBorders>
              <w:top w:val="single" w:sz="4" w:space="0" w:color="auto"/>
              <w:left w:val="single" w:sz="4" w:space="0" w:color="auto"/>
              <w:bottom w:val="single" w:sz="4" w:space="0" w:color="auto"/>
              <w:right w:val="single" w:sz="4" w:space="0" w:color="auto"/>
            </w:tcBorders>
            <w:vAlign w:val="center"/>
          </w:tcPr>
          <w:p w:rsidR="001F3426" w:rsidRDefault="001F3426" w:rsidP="00985DE9">
            <w:pPr>
              <w:spacing w:before="60"/>
              <w:rPr>
                <w:rStyle w:val="SubtleEmphasis"/>
                <w:b w:val="0"/>
              </w:rPr>
            </w:pPr>
            <w:r>
              <w:rPr>
                <w:rStyle w:val="SubtleEmphasis"/>
                <w:b w:val="0"/>
              </w:rPr>
              <w:t>Overheads (+ 30% of sub-total)</w:t>
            </w:r>
          </w:p>
        </w:tc>
        <w:tc>
          <w:tcPr>
            <w:tcW w:w="1836" w:type="dxa"/>
            <w:tcBorders>
              <w:top w:val="single" w:sz="4" w:space="0" w:color="auto"/>
              <w:left w:val="single" w:sz="4" w:space="0" w:color="auto"/>
              <w:bottom w:val="single" w:sz="4" w:space="0" w:color="auto"/>
              <w:right w:val="single" w:sz="4" w:space="0" w:color="auto"/>
            </w:tcBorders>
            <w:vAlign w:val="center"/>
          </w:tcPr>
          <w:p w:rsidR="001F3426" w:rsidRDefault="00985DE9" w:rsidP="00985DE9">
            <w:pPr>
              <w:spacing w:before="60"/>
              <w:rPr>
                <w:rStyle w:val="SubtleEmphasis"/>
                <w:b w:val="0"/>
              </w:rPr>
            </w:pPr>
            <w:r>
              <w:rPr>
                <w:rStyle w:val="SubtleEmphasis"/>
                <w:b w:val="0"/>
              </w:rPr>
              <w:br/>
            </w:r>
          </w:p>
        </w:tc>
      </w:tr>
      <w:tr w:rsidR="001F3426" w:rsidTr="00985DE9">
        <w:tc>
          <w:tcPr>
            <w:tcW w:w="7479" w:type="dxa"/>
            <w:tcBorders>
              <w:top w:val="single" w:sz="4" w:space="0" w:color="auto"/>
              <w:left w:val="single" w:sz="4" w:space="0" w:color="auto"/>
              <w:bottom w:val="single" w:sz="4" w:space="0" w:color="auto"/>
              <w:right w:val="single" w:sz="4" w:space="0" w:color="auto"/>
            </w:tcBorders>
            <w:vAlign w:val="center"/>
          </w:tcPr>
          <w:p w:rsidR="001F3426" w:rsidRPr="001F3426" w:rsidRDefault="001F3426" w:rsidP="00985DE9">
            <w:pPr>
              <w:spacing w:before="60"/>
              <w:rPr>
                <w:rStyle w:val="SubtleEmphasis"/>
              </w:rPr>
            </w:pPr>
            <w:r w:rsidRPr="001F3426">
              <w:rPr>
                <w:rStyle w:val="SubtleEmphasis"/>
              </w:rPr>
              <w:t>Total costs</w:t>
            </w:r>
          </w:p>
        </w:tc>
        <w:tc>
          <w:tcPr>
            <w:tcW w:w="1836" w:type="dxa"/>
            <w:tcBorders>
              <w:top w:val="single" w:sz="4" w:space="0" w:color="auto"/>
              <w:left w:val="single" w:sz="4" w:space="0" w:color="auto"/>
              <w:bottom w:val="single" w:sz="4" w:space="0" w:color="auto"/>
              <w:right w:val="single" w:sz="4" w:space="0" w:color="auto"/>
            </w:tcBorders>
            <w:vAlign w:val="center"/>
          </w:tcPr>
          <w:p w:rsidR="001F3426" w:rsidRDefault="00985DE9" w:rsidP="00985DE9">
            <w:pPr>
              <w:spacing w:before="60"/>
              <w:rPr>
                <w:rStyle w:val="SubtleEmphasis"/>
                <w:b w:val="0"/>
              </w:rPr>
            </w:pPr>
            <w:r>
              <w:rPr>
                <w:rStyle w:val="SubtleEmphasis"/>
                <w:b w:val="0"/>
              </w:rPr>
              <w:br/>
            </w:r>
          </w:p>
        </w:tc>
      </w:tr>
    </w:tbl>
    <w:p w:rsidR="00985DE9" w:rsidRDefault="00985DE9" w:rsidP="00AE0AA6">
      <w:pPr>
        <w:pStyle w:val="Heading3"/>
      </w:pPr>
    </w:p>
    <w:p w:rsidR="00AE0AA6" w:rsidRDefault="00985DE9" w:rsidP="00985DE9">
      <w:pPr>
        <w:pStyle w:val="Heading3"/>
      </w:pPr>
      <w:r>
        <w:br w:type="page"/>
      </w:r>
      <w:r w:rsidR="00AE0AA6">
        <w:lastRenderedPageBreak/>
        <w:t>Profit mark-up and GST</w:t>
      </w:r>
    </w:p>
    <w:p w:rsidR="006B18CB" w:rsidRDefault="007E3BE7" w:rsidP="007E3BE7">
      <w:r>
        <w:t>Now you can finish off the calculations for the Sunnyvale project. If your company has a profit mark-up of 40%, what will the final cost be for this installation job?</w:t>
      </w:r>
      <w:r w:rsidR="00985DE9" w:rsidRPr="00985DE9">
        <w:t xml:space="preserve"> </w:t>
      </w:r>
    </w:p>
    <w:p w:rsidR="006B18CB" w:rsidRDefault="00985DE9" w:rsidP="007E3BE7">
      <w:r>
        <w:t>Write up the complete summary of costs, showing all categories, as well as the final quotation price. Don't forget to add GST</w:t>
      </w:r>
      <w:r w:rsidR="006B18CB">
        <w:t xml:space="preserve"> before you calculate the quotation price.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A228D4" w:rsidTr="006B18CB">
        <w:tc>
          <w:tcPr>
            <w:tcW w:w="9315" w:type="dxa"/>
            <w:tcBorders>
              <w:top w:val="single" w:sz="4" w:space="0" w:color="auto"/>
              <w:left w:val="single" w:sz="4" w:space="0" w:color="auto"/>
              <w:bottom w:val="single" w:sz="4" w:space="0" w:color="auto"/>
              <w:right w:val="single" w:sz="4" w:space="0" w:color="auto"/>
            </w:tcBorders>
          </w:tcPr>
          <w:p w:rsidR="00A228D4" w:rsidRDefault="00A228D4">
            <w:pPr>
              <w:spacing w:before="60"/>
              <w:rPr>
                <w:rStyle w:val="SubtleEmphasis"/>
                <w:b w:val="0"/>
              </w:rPr>
            </w:pPr>
          </w:p>
          <w:p w:rsidR="00A228D4" w:rsidRDefault="00A228D4">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tc>
      </w:tr>
    </w:tbl>
    <w:p w:rsidR="00AE0AA6" w:rsidRDefault="00AE0AA6" w:rsidP="00AE0AA6">
      <w:pPr>
        <w:pStyle w:val="Heading3"/>
      </w:pPr>
      <w:r>
        <w:lastRenderedPageBreak/>
        <w:t>Using contract rates</w:t>
      </w:r>
    </w:p>
    <w:p w:rsidR="007E3BE7" w:rsidRPr="00016A74" w:rsidRDefault="006B18CB" w:rsidP="007E3BE7">
      <w:r>
        <w:t xml:space="preserve">In the Learner Guide we worked out the quotation price for an installation using contract rates. </w:t>
      </w:r>
      <w:r w:rsidR="007E3BE7" w:rsidRPr="00016A74">
        <w:t>Let’s say you have agreed to a rate increase with the contractor, and the new rates are:</w:t>
      </w:r>
    </w:p>
    <w:p w:rsidR="007E3BE7" w:rsidRPr="00016A74" w:rsidRDefault="007E3BE7" w:rsidP="007E3BE7">
      <w:pPr>
        <w:tabs>
          <w:tab w:val="left" w:pos="2835"/>
          <w:tab w:val="left" w:pos="6663"/>
        </w:tabs>
        <w:spacing w:before="120"/>
      </w:pPr>
      <w:r w:rsidRPr="00016A74">
        <w:t>Lay and weld sheet vinyl: $8.50 per m</w:t>
      </w:r>
      <w:r w:rsidRPr="00016A74">
        <w:rPr>
          <w:vertAlign w:val="superscript"/>
        </w:rPr>
        <w:t>2</w:t>
      </w:r>
      <w:r w:rsidRPr="00016A74">
        <w:t xml:space="preserve"> </w:t>
      </w:r>
    </w:p>
    <w:p w:rsidR="007E3BE7" w:rsidRPr="00016A74" w:rsidRDefault="007E3BE7" w:rsidP="007E3BE7">
      <w:pPr>
        <w:tabs>
          <w:tab w:val="left" w:pos="2835"/>
          <w:tab w:val="left" w:pos="6663"/>
        </w:tabs>
        <w:spacing w:before="120"/>
      </w:pPr>
      <w:r w:rsidRPr="00016A74">
        <w:t>Install skim coat underlayment: $6.50 per m</w:t>
      </w:r>
      <w:r w:rsidRPr="00016A74">
        <w:rPr>
          <w:vertAlign w:val="superscript"/>
        </w:rPr>
        <w:t>2</w:t>
      </w:r>
      <w:r w:rsidRPr="00016A74">
        <w:t xml:space="preserve"> </w:t>
      </w:r>
    </w:p>
    <w:p w:rsidR="006B18CB" w:rsidRDefault="007E3BE7" w:rsidP="007E3BE7">
      <w:pPr>
        <w:tabs>
          <w:tab w:val="left" w:pos="2410"/>
        </w:tabs>
        <w:spacing w:before="120"/>
        <w:ind w:left="2410" w:hanging="2410"/>
      </w:pPr>
      <w:r w:rsidRPr="00016A74">
        <w:t>All other costs remain the same</w:t>
      </w:r>
      <w:r w:rsidR="006B18CB">
        <w:t xml:space="preserve"> as in the worked example</w:t>
      </w:r>
      <w:r w:rsidRPr="00016A74">
        <w:t xml:space="preserve">. </w:t>
      </w:r>
    </w:p>
    <w:p w:rsidR="007E3BE7" w:rsidRDefault="007E3BE7" w:rsidP="007E3BE7">
      <w:pPr>
        <w:tabs>
          <w:tab w:val="left" w:pos="2410"/>
        </w:tabs>
        <w:spacing w:before="120"/>
        <w:ind w:left="2410" w:hanging="2410"/>
      </w:pPr>
      <w:r w:rsidRPr="00016A74">
        <w:t>What will the total quotation price be now?</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5"/>
      </w:tblGrid>
      <w:tr w:rsidR="00A228D4" w:rsidTr="00A228D4">
        <w:tc>
          <w:tcPr>
            <w:tcW w:w="9322" w:type="dxa"/>
            <w:tcBorders>
              <w:top w:val="single" w:sz="4" w:space="0" w:color="auto"/>
              <w:left w:val="single" w:sz="4" w:space="0" w:color="auto"/>
              <w:bottom w:val="single" w:sz="4" w:space="0" w:color="auto"/>
              <w:right w:val="single" w:sz="4" w:space="0" w:color="auto"/>
            </w:tcBorders>
          </w:tcPr>
          <w:p w:rsidR="00A228D4" w:rsidRDefault="00A228D4">
            <w:pPr>
              <w:spacing w:before="60"/>
              <w:rPr>
                <w:rStyle w:val="SubtleEmphasis"/>
                <w:b w:val="0"/>
              </w:rPr>
            </w:pPr>
          </w:p>
          <w:p w:rsidR="00A228D4" w:rsidRDefault="00A228D4">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p w:rsidR="006B18CB" w:rsidRDefault="006B18CB">
            <w:pPr>
              <w:spacing w:before="60"/>
              <w:rPr>
                <w:rStyle w:val="SubtleEmphasis"/>
                <w:b w:val="0"/>
              </w:rPr>
            </w:pPr>
          </w:p>
        </w:tc>
      </w:tr>
    </w:tbl>
    <w:p w:rsidR="00C52F5D" w:rsidRDefault="00AE0AA6">
      <w:pPr>
        <w:spacing w:before="60" w:after="60"/>
      </w:pPr>
      <w:r>
        <w:br w:type="page"/>
      </w:r>
      <w:r w:rsidR="00C52F5D">
        <w:lastRenderedPageBreak/>
        <w:br w:type="page"/>
      </w:r>
    </w:p>
    <w:p w:rsidR="00AE0AA6" w:rsidRDefault="00AE0AA6">
      <w:pPr>
        <w:spacing w:before="60" w:after="60"/>
      </w:pPr>
    </w:p>
    <w:p w:rsidR="00175F63" w:rsidRPr="00CF2E98" w:rsidRDefault="006B17FD" w:rsidP="00175F63">
      <w:r>
        <w:rPr>
          <w:noProof/>
          <w:lang w:eastAsia="en-AU"/>
        </w:rPr>
        <w:drawing>
          <wp:anchor distT="0" distB="0" distL="114300" distR="114300" simplePos="0" relativeHeight="251893248" behindDoc="1" locked="0" layoutInCell="1" allowOverlap="1">
            <wp:simplePos x="0" y="0"/>
            <wp:positionH relativeFrom="column">
              <wp:posOffset>3727450</wp:posOffset>
            </wp:positionH>
            <wp:positionV relativeFrom="paragraph">
              <wp:posOffset>159385</wp:posOffset>
            </wp:positionV>
            <wp:extent cx="2919095" cy="8095615"/>
            <wp:effectExtent l="19050" t="0" r="0" b="0"/>
            <wp:wrapTight wrapText="bothSides">
              <wp:wrapPolygon edited="0">
                <wp:start x="-141" y="0"/>
                <wp:lineTo x="-141" y="21551"/>
                <wp:lineTo x="21567" y="21551"/>
                <wp:lineTo x="21567" y="0"/>
                <wp:lineTo x="-141" y="0"/>
              </wp:wrapPolygon>
            </wp:wrapTight>
            <wp:docPr id="4" name="Picture 3" descr="DSC_0006 (2).jpg"/>
            <wp:cNvGraphicFramePr/>
            <a:graphic xmlns:a="http://schemas.openxmlformats.org/drawingml/2006/main">
              <a:graphicData uri="http://schemas.openxmlformats.org/drawingml/2006/picture">
                <pic:pic xmlns:pic="http://schemas.openxmlformats.org/drawingml/2006/picture">
                  <pic:nvPicPr>
                    <pic:cNvPr id="0" name="DSC_0006 (2).jpg"/>
                    <pic:cNvPicPr/>
                  </pic:nvPicPr>
                  <pic:blipFill>
                    <a:blip r:embed="rId8" cstate="print"/>
                    <a:srcRect/>
                    <a:stretch>
                      <a:fillRect/>
                    </a:stretch>
                  </pic:blipFill>
                  <pic:spPr>
                    <a:xfrm>
                      <a:off x="0" y="0"/>
                      <a:ext cx="2919095" cy="8095615"/>
                    </a:xfrm>
                    <a:prstGeom prst="rect">
                      <a:avLst/>
                    </a:prstGeom>
                  </pic:spPr>
                </pic:pic>
              </a:graphicData>
            </a:graphic>
          </wp:anchor>
        </w:drawing>
      </w:r>
    </w:p>
    <w:p w:rsidR="006B17FD" w:rsidRDefault="006B17FD" w:rsidP="002C2A2F">
      <w:pPr>
        <w:pStyle w:val="Heading1"/>
        <w:pageBreakBefore w:val="0"/>
        <w:jc w:val="right"/>
        <w:rPr>
          <w:noProof/>
          <w:color w:val="0099CC"/>
          <w:lang w:eastAsia="en-AU"/>
        </w:rPr>
      </w:pPr>
      <w:bookmarkStart w:id="20" w:name="_Toc328732251"/>
      <w:bookmarkEnd w:id="8"/>
      <w:bookmarkEnd w:id="9"/>
    </w:p>
    <w:p w:rsidR="002C2A2F" w:rsidRDefault="002C2A2F" w:rsidP="002C2A2F">
      <w:pPr>
        <w:pStyle w:val="Heading1"/>
        <w:pageBreakBefore w:val="0"/>
        <w:jc w:val="right"/>
      </w:pPr>
      <w:bookmarkStart w:id="21" w:name="_Toc348953947"/>
      <w:r>
        <w:rPr>
          <w:noProof/>
          <w:color w:val="0099CC"/>
          <w:lang w:eastAsia="en-AU"/>
        </w:rPr>
        <w:t>Part</w:t>
      </w:r>
      <w:r>
        <w:rPr>
          <w:color w:val="0099CC"/>
        </w:rPr>
        <w:t xml:space="preserve"> </w:t>
      </w:r>
      <w:r>
        <w:rPr>
          <w:color w:val="0099CC"/>
          <w:sz w:val="240"/>
          <w:szCs w:val="240"/>
        </w:rPr>
        <w:t>2</w:t>
      </w:r>
      <w:bookmarkEnd w:id="21"/>
    </w:p>
    <w:p w:rsidR="002C2A2F" w:rsidRDefault="002C2A2F" w:rsidP="002C2A2F">
      <w:pPr>
        <w:pStyle w:val="Heading1"/>
        <w:pageBreakBefore w:val="0"/>
      </w:pPr>
    </w:p>
    <w:p w:rsidR="002C2A2F" w:rsidRDefault="002C2A2F" w:rsidP="002C2A2F">
      <w:pPr>
        <w:spacing w:line="240" w:lineRule="auto"/>
      </w:pPr>
    </w:p>
    <w:p w:rsidR="002C2A2F" w:rsidRDefault="002C2A2F" w:rsidP="002C2A2F">
      <w:pPr>
        <w:pStyle w:val="Heading1"/>
        <w:pageBreakBefore w:val="0"/>
        <w:ind w:right="3116"/>
        <w:jc w:val="right"/>
        <w:rPr>
          <w:sz w:val="72"/>
          <w:szCs w:val="72"/>
        </w:rPr>
      </w:pPr>
      <w:bookmarkStart w:id="22" w:name="_Toc348953948"/>
      <w:r>
        <w:rPr>
          <w:sz w:val="72"/>
          <w:szCs w:val="72"/>
        </w:rPr>
        <w:t>Assignments</w:t>
      </w:r>
      <w:bookmarkEnd w:id="22"/>
    </w:p>
    <w:p w:rsidR="002C2A2F" w:rsidRDefault="002C2A2F" w:rsidP="002C2A2F">
      <w:pPr>
        <w:spacing w:line="240" w:lineRule="auto"/>
      </w:pPr>
    </w:p>
    <w:p w:rsidR="002C2A2F" w:rsidRDefault="002C2A2F" w:rsidP="002C2A2F">
      <w:r>
        <w:br w:type="page"/>
      </w:r>
    </w:p>
    <w:p w:rsidR="002C2A2F" w:rsidRDefault="002C2A2F" w:rsidP="002C2A2F">
      <w:pPr>
        <w:spacing w:before="60" w:after="60"/>
        <w:rPr>
          <w:rFonts w:ascii="Arial Black" w:hAnsi="Arial Black" w:cs="Times New Roman"/>
          <w:color w:val="003366"/>
          <w:sz w:val="44"/>
          <w:szCs w:val="44"/>
        </w:rPr>
      </w:pPr>
      <w:r>
        <w:lastRenderedPageBreak/>
        <w:br w:type="page"/>
      </w:r>
    </w:p>
    <w:bookmarkEnd w:id="20"/>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88500E">
            <w:pPr>
              <w:pStyle w:val="Heading2"/>
            </w:pPr>
            <w:r>
              <w:lastRenderedPageBreak/>
              <w:br w:type="page"/>
            </w:r>
            <w:r>
              <w:rPr>
                <w:sz w:val="32"/>
                <w:szCs w:val="32"/>
              </w:rPr>
              <w:br w:type="page"/>
            </w:r>
            <w:bookmarkStart w:id="23" w:name="_Toc306030808"/>
            <w:bookmarkStart w:id="24" w:name="_Toc328732252"/>
            <w:bookmarkStart w:id="25" w:name="_Toc348953949"/>
            <w:r w:rsidRPr="00712576">
              <w:t>Assignment</w:t>
            </w:r>
            <w:bookmarkEnd w:id="23"/>
            <w:r>
              <w:t xml:space="preserve"> </w:t>
            </w:r>
            <w:r w:rsidRPr="00712576">
              <w:t>1</w:t>
            </w:r>
            <w:bookmarkEnd w:id="24"/>
            <w:bookmarkEnd w:id="25"/>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F90CC7" w:rsidRPr="00C85676" w:rsidTr="00F90CC7">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F90CC7" w:rsidRDefault="00F90CC7" w:rsidP="00C52F5D">
      <w:pPr>
        <w:pStyle w:val="ListParagraph"/>
        <w:numPr>
          <w:ilvl w:val="0"/>
          <w:numId w:val="30"/>
        </w:numPr>
        <w:ind w:left="426" w:hanging="426"/>
      </w:pPr>
      <w:r>
        <w:t>List the steps involved in turning a customer enquiry into an approval to go ahead with an installation. Start with the initial enquiry from the client and work through to the point where the client signs the contract.</w:t>
      </w:r>
    </w:p>
    <w:tbl>
      <w:tblPr>
        <w:tblStyle w:val="TableGrid"/>
        <w:tblW w:w="0" w:type="auto"/>
        <w:tblInd w:w="534" w:type="dxa"/>
        <w:tblLook w:val="04A0"/>
      </w:tblPr>
      <w:tblGrid>
        <w:gridCol w:w="8708"/>
      </w:tblGrid>
      <w:tr w:rsidR="00F90CC7" w:rsidTr="006B17FD">
        <w:tc>
          <w:tcPr>
            <w:tcW w:w="8708" w:type="dxa"/>
          </w:tcPr>
          <w:p w:rsidR="00990D8D" w:rsidRDefault="00990D8D" w:rsidP="00F90CC7">
            <w:pPr>
              <w:spacing w:before="60"/>
            </w:pPr>
            <w:r>
              <w:t>(Insert as many steps as required.)</w:t>
            </w:r>
          </w:p>
          <w:p w:rsidR="00F90CC7" w:rsidRDefault="00F90CC7" w:rsidP="00F90CC7">
            <w:pPr>
              <w:spacing w:before="60"/>
            </w:pPr>
          </w:p>
          <w:p w:rsidR="00F90CC7" w:rsidRDefault="00F90CC7" w:rsidP="00F90CC7">
            <w:pPr>
              <w:spacing w:before="60"/>
            </w:pPr>
          </w:p>
          <w:p w:rsidR="00990D8D" w:rsidRDefault="00990D8D" w:rsidP="00F90CC7">
            <w:pPr>
              <w:spacing w:before="60"/>
            </w:pPr>
          </w:p>
          <w:p w:rsidR="00990D8D" w:rsidRDefault="00990D8D" w:rsidP="00F90CC7">
            <w:pPr>
              <w:spacing w:before="60"/>
            </w:pPr>
          </w:p>
          <w:p w:rsidR="00990D8D" w:rsidRDefault="00990D8D" w:rsidP="00F90CC7">
            <w:pPr>
              <w:spacing w:before="60"/>
            </w:pPr>
          </w:p>
          <w:p w:rsidR="00990D8D" w:rsidRDefault="00990D8D" w:rsidP="00F90CC7">
            <w:pPr>
              <w:spacing w:before="60"/>
            </w:pPr>
          </w:p>
          <w:p w:rsidR="00990D8D" w:rsidRDefault="00990D8D" w:rsidP="00F90CC7">
            <w:pPr>
              <w:spacing w:before="60"/>
            </w:pPr>
          </w:p>
          <w:p w:rsidR="00990D8D" w:rsidRDefault="00990D8D" w:rsidP="00F90CC7">
            <w:pPr>
              <w:spacing w:before="60"/>
            </w:pPr>
          </w:p>
          <w:p w:rsidR="00990D8D" w:rsidRDefault="00990D8D" w:rsidP="00F90CC7">
            <w:pPr>
              <w:spacing w:before="60"/>
            </w:pPr>
          </w:p>
          <w:p w:rsidR="00990D8D" w:rsidRDefault="00990D8D" w:rsidP="00F90CC7">
            <w:pPr>
              <w:spacing w:before="60"/>
            </w:pPr>
          </w:p>
          <w:p w:rsidR="00990D8D" w:rsidRDefault="00990D8D"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p w:rsidR="00F90CC7" w:rsidRDefault="00F90CC7" w:rsidP="00F90CC7">
            <w:pPr>
              <w:spacing w:before="60"/>
            </w:pPr>
          </w:p>
        </w:tc>
      </w:tr>
    </w:tbl>
    <w:p w:rsidR="00F90CC7" w:rsidRDefault="00F90CC7" w:rsidP="00C52F5D">
      <w:pPr>
        <w:pStyle w:val="ListParagraph"/>
        <w:numPr>
          <w:ilvl w:val="0"/>
          <w:numId w:val="30"/>
        </w:numPr>
        <w:ind w:left="426" w:hanging="397"/>
      </w:pPr>
      <w:r>
        <w:lastRenderedPageBreak/>
        <w:t>Prepare a formal quotation document for the client shown below. Make sure you include all required elements in the quotation (as itemised in the lesson: ‘Writing up the quotation’).</w:t>
      </w:r>
    </w:p>
    <w:p w:rsidR="00F90CC7" w:rsidRDefault="00F90CC7" w:rsidP="00F90CC7">
      <w:pPr>
        <w:ind w:left="426"/>
      </w:pPr>
      <w:r>
        <w:t xml:space="preserve">You </w:t>
      </w:r>
      <w:r w:rsidRPr="00E10F3E">
        <w:t>can</w:t>
      </w:r>
      <w:r>
        <w:t xml:space="preserve"> make up any details that are not specifically noted below. You may also make up your own company name and design a letterhead if you wish.</w:t>
      </w:r>
    </w:p>
    <w:p w:rsidR="002451E5" w:rsidRDefault="002451E5" w:rsidP="00F90CC7">
      <w:pPr>
        <w:ind w:left="426"/>
      </w:pPr>
      <w:r>
        <w:t>Use a computer to develop a professionally laid out document, and submit it to your assessor either in a hard copy or as an electronic file.</w:t>
      </w:r>
    </w:p>
    <w:p w:rsidR="00F90CC7" w:rsidRDefault="00F90CC7" w:rsidP="00F90CC7">
      <w:pPr>
        <w:tabs>
          <w:tab w:val="left" w:pos="2694"/>
        </w:tabs>
        <w:ind w:left="2694" w:hanging="2268"/>
      </w:pPr>
      <w:r w:rsidRPr="00E356C5">
        <w:rPr>
          <w:b/>
        </w:rPr>
        <w:t>Client</w:t>
      </w:r>
      <w:r>
        <w:t xml:space="preserve">: </w:t>
      </w:r>
      <w:r>
        <w:tab/>
        <w:t>Mr and Mrs Hoyle</w:t>
      </w:r>
    </w:p>
    <w:p w:rsidR="00F90CC7" w:rsidRDefault="00F90CC7" w:rsidP="00F90CC7">
      <w:pPr>
        <w:tabs>
          <w:tab w:val="left" w:pos="2694"/>
        </w:tabs>
        <w:ind w:left="2694" w:hanging="2268"/>
      </w:pPr>
      <w:r w:rsidRPr="00E356C5">
        <w:rPr>
          <w:b/>
        </w:rPr>
        <w:t>Address</w:t>
      </w:r>
      <w:r>
        <w:t xml:space="preserve">: </w:t>
      </w:r>
      <w:r>
        <w:tab/>
        <w:t>15 Greenside Court, Swan Hill Vic 3585</w:t>
      </w:r>
    </w:p>
    <w:p w:rsidR="00F90CC7" w:rsidRDefault="00F90CC7" w:rsidP="00F90CC7">
      <w:pPr>
        <w:tabs>
          <w:tab w:val="left" w:pos="2694"/>
        </w:tabs>
        <w:ind w:left="2694" w:hanging="2268"/>
      </w:pPr>
      <w:r w:rsidRPr="00E356C5">
        <w:rPr>
          <w:b/>
        </w:rPr>
        <w:t>Quotation price</w:t>
      </w:r>
      <w:r>
        <w:t xml:space="preserve">: </w:t>
      </w:r>
      <w:r>
        <w:tab/>
        <w:t>$2840 + GST $284 = $3124</w:t>
      </w:r>
    </w:p>
    <w:p w:rsidR="00E90DD8" w:rsidRDefault="00F90CC7" w:rsidP="00F90CC7">
      <w:pPr>
        <w:tabs>
          <w:tab w:val="left" w:pos="2694"/>
        </w:tabs>
        <w:spacing w:line="240" w:lineRule="auto"/>
        <w:ind w:left="2694" w:hanging="2268"/>
      </w:pPr>
      <w:r w:rsidRPr="00E356C5">
        <w:rPr>
          <w:b/>
        </w:rPr>
        <w:t>Description</w:t>
      </w:r>
      <w:r>
        <w:t xml:space="preserve">: </w:t>
      </w:r>
      <w:r>
        <w:tab/>
        <w:t xml:space="preserve">Supply and installation of 8 mm thick cork tiles, coated </w:t>
      </w:r>
      <w:r>
        <w:br/>
        <w:t>with semi-gloss finish. Subfloor preparation.</w:t>
      </w:r>
    </w:p>
    <w:p w:rsidR="00990D8D" w:rsidRDefault="00990D8D" w:rsidP="00990D8D">
      <w:pPr>
        <w:spacing w:before="0"/>
        <w:rPr>
          <w:highlight w:val="yellow"/>
        </w:rPr>
      </w:pPr>
    </w:p>
    <w:p w:rsidR="00990D8D" w:rsidRPr="00F85AD6" w:rsidRDefault="00990D8D" w:rsidP="00F51E9A">
      <w:pPr>
        <w:spacing w:before="60"/>
      </w:pPr>
    </w:p>
    <w:tbl>
      <w:tblPr>
        <w:tblW w:w="0" w:type="auto"/>
        <w:shd w:val="clear" w:color="auto" w:fill="FFCC99"/>
        <w:tblLook w:val="04A0"/>
      </w:tblPr>
      <w:tblGrid>
        <w:gridCol w:w="9242"/>
      </w:tblGrid>
      <w:tr w:rsidR="00D72897" w:rsidRPr="00BD74A6" w:rsidTr="00F51E9A">
        <w:tc>
          <w:tcPr>
            <w:tcW w:w="9242" w:type="dxa"/>
            <w:shd w:val="clear" w:color="auto" w:fill="FFCC99"/>
          </w:tcPr>
          <w:p w:rsidR="00D72897" w:rsidRPr="00BD74A6" w:rsidRDefault="00D72897" w:rsidP="00D72897">
            <w:pPr>
              <w:pStyle w:val="Heading2"/>
            </w:pPr>
            <w:bookmarkStart w:id="26" w:name="_Toc348953950"/>
            <w:r w:rsidRPr="00712576">
              <w:lastRenderedPageBreak/>
              <w:t>Assignment</w:t>
            </w:r>
            <w:r>
              <w:t xml:space="preserve"> 2</w:t>
            </w:r>
            <w:bookmarkEnd w:id="26"/>
          </w:p>
        </w:tc>
      </w:tr>
    </w:tbl>
    <w:p w:rsidR="00C676E2" w:rsidRPr="006930C0" w:rsidRDefault="00C676E2" w:rsidP="00C676E2">
      <w:pPr>
        <w:spacing w:before="360"/>
        <w:rPr>
          <w:lang w:val="en-GB"/>
        </w:rPr>
      </w:pPr>
      <w:r w:rsidRPr="006930C0">
        <w:rPr>
          <w:lang w:val="en-GB"/>
        </w:rPr>
        <w:t xml:space="preserve">Your trainer will ask you to develop three separate floor covering plans for three different flooring installation projects. </w:t>
      </w:r>
    </w:p>
    <w:p w:rsidR="00C676E2" w:rsidRPr="006930C0" w:rsidRDefault="00C676E2" w:rsidP="00C676E2">
      <w:pPr>
        <w:rPr>
          <w:lang w:val="en-GB"/>
        </w:rPr>
      </w:pPr>
      <w:r w:rsidRPr="006930C0">
        <w:rPr>
          <w:lang w:val="en-GB"/>
        </w:rPr>
        <w:t>Each floor covering plan will include:</w:t>
      </w:r>
    </w:p>
    <w:p w:rsidR="00C676E2" w:rsidRPr="006930C0" w:rsidRDefault="00C676E2" w:rsidP="00C676E2">
      <w:pPr>
        <w:pStyle w:val="ListParagraph1"/>
        <w:rPr>
          <w:lang w:val="en-GB"/>
        </w:rPr>
      </w:pPr>
      <w:r w:rsidRPr="006930C0">
        <w:rPr>
          <w:lang w:val="en-GB"/>
        </w:rPr>
        <w:t>A scale drawing of the area, showing all required measurements, positioning of seams and joins, and the direction of the pile (where relevant)</w:t>
      </w:r>
    </w:p>
    <w:p w:rsidR="00C676E2" w:rsidRPr="006930C0" w:rsidRDefault="00C676E2" w:rsidP="00C676E2">
      <w:pPr>
        <w:pStyle w:val="ListParagraph1"/>
        <w:rPr>
          <w:lang w:val="en-GB"/>
        </w:rPr>
      </w:pPr>
      <w:r w:rsidRPr="006930C0">
        <w:rPr>
          <w:lang w:val="en-GB"/>
        </w:rPr>
        <w:t>Subfloor preparations required</w:t>
      </w:r>
    </w:p>
    <w:p w:rsidR="00C676E2" w:rsidRPr="006930C0" w:rsidRDefault="00C676E2" w:rsidP="00C676E2">
      <w:pPr>
        <w:pStyle w:val="ListParagraph1"/>
        <w:rPr>
          <w:lang w:val="en-GB"/>
        </w:rPr>
      </w:pPr>
      <w:r w:rsidRPr="006930C0">
        <w:rPr>
          <w:lang w:val="en-GB"/>
        </w:rPr>
        <w:t>Descriptions of the floor covering and underlay to be used</w:t>
      </w:r>
    </w:p>
    <w:p w:rsidR="00C676E2" w:rsidRPr="006930C0" w:rsidRDefault="00C676E2" w:rsidP="00C676E2">
      <w:pPr>
        <w:pStyle w:val="ListParagraph1"/>
        <w:rPr>
          <w:lang w:val="en-GB"/>
        </w:rPr>
      </w:pPr>
      <w:r w:rsidRPr="006930C0">
        <w:rPr>
          <w:lang w:val="en-GB"/>
        </w:rPr>
        <w:t>Descriptions of accessories and other information needed to complete the installation.</w:t>
      </w:r>
    </w:p>
    <w:p w:rsidR="00C676E2" w:rsidRDefault="00C676E2" w:rsidP="00C676E2">
      <w:pPr>
        <w:rPr>
          <w:lang w:val="en-GB"/>
        </w:rPr>
      </w:pPr>
      <w:r w:rsidRPr="006930C0">
        <w:rPr>
          <w:lang w:val="en-GB"/>
        </w:rPr>
        <w:t>You may be asked to measure up actual floor areas or work from building plans, or a combination of both.</w:t>
      </w:r>
    </w:p>
    <w:p w:rsidR="00C676E2" w:rsidRPr="00C676E2" w:rsidRDefault="00C676E2" w:rsidP="00C676E2">
      <w:pPr>
        <w:rPr>
          <w:lang w:val="en-GB"/>
        </w:rPr>
      </w:pPr>
      <w:r w:rsidRPr="00F51E9A">
        <w:t>Use separate pages for this assignment or create electronic documents on a computer.</w:t>
      </w:r>
    </w:p>
    <w:p w:rsidR="00C676E2" w:rsidRDefault="00C676E2" w:rsidP="00C676E2">
      <w:pPr>
        <w:rPr>
          <w:lang w:val="en-GB"/>
        </w:rPr>
      </w:pPr>
    </w:p>
    <w:tbl>
      <w:tblPr>
        <w:tblW w:w="0" w:type="auto"/>
        <w:shd w:val="clear" w:color="auto" w:fill="FFCC99"/>
        <w:tblLook w:val="04A0"/>
      </w:tblPr>
      <w:tblGrid>
        <w:gridCol w:w="9242"/>
      </w:tblGrid>
      <w:tr w:rsidR="00C676E2" w:rsidRPr="00BD74A6" w:rsidTr="0088500E">
        <w:tc>
          <w:tcPr>
            <w:tcW w:w="9242" w:type="dxa"/>
            <w:shd w:val="clear" w:color="auto" w:fill="FFCC99"/>
          </w:tcPr>
          <w:p w:rsidR="00C676E2" w:rsidRPr="00BD74A6" w:rsidRDefault="00C676E2" w:rsidP="0088500E">
            <w:pPr>
              <w:pStyle w:val="Heading2"/>
            </w:pPr>
            <w:r>
              <w:rPr>
                <w:lang w:val="en-GB"/>
              </w:rPr>
              <w:lastRenderedPageBreak/>
              <w:br w:type="page"/>
            </w:r>
            <w:r w:rsidR="00271A7D">
              <w:rPr>
                <w:lang w:val="en-GB"/>
              </w:rPr>
              <w:br w:type="page"/>
            </w:r>
            <w:bookmarkStart w:id="27" w:name="_Toc348953951"/>
            <w:r w:rsidRPr="00712576">
              <w:t>Assignment</w:t>
            </w:r>
            <w:r>
              <w:t xml:space="preserve"> 3</w:t>
            </w:r>
            <w:bookmarkEnd w:id="27"/>
          </w:p>
        </w:tc>
      </w:tr>
    </w:tbl>
    <w:p w:rsidR="00A5670A" w:rsidRPr="004820D6" w:rsidRDefault="00A5670A" w:rsidP="00A5670A">
      <w:pPr>
        <w:spacing w:before="360"/>
        <w:rPr>
          <w:color w:val="000000" w:themeColor="text1"/>
          <w:lang w:val="en-GB"/>
        </w:rPr>
      </w:pPr>
      <w:r w:rsidRPr="004820D6">
        <w:rPr>
          <w:color w:val="000000" w:themeColor="text1"/>
          <w:lang w:val="en-GB"/>
        </w:rPr>
        <w:t xml:space="preserve">Your trainer will ask you to calculate the material quantities for the three separate flooring installation projects from Assignment 2. </w:t>
      </w:r>
    </w:p>
    <w:p w:rsidR="00A5670A" w:rsidRPr="004820D6" w:rsidRDefault="00A5670A" w:rsidP="00A5670A">
      <w:pPr>
        <w:rPr>
          <w:lang w:val="en-GB"/>
        </w:rPr>
      </w:pPr>
      <w:r w:rsidRPr="004820D6">
        <w:rPr>
          <w:lang w:val="en-GB"/>
        </w:rPr>
        <w:t>You will need to provide quantity estimates for the following items, using an appropriate unit of measure for the purposes of ordering the items from a supplier:</w:t>
      </w:r>
    </w:p>
    <w:p w:rsidR="00A5670A" w:rsidRPr="004820D6" w:rsidRDefault="00A5670A" w:rsidP="00A5670A">
      <w:pPr>
        <w:pStyle w:val="ListParagraph1"/>
        <w:rPr>
          <w:color w:val="000000" w:themeColor="text1"/>
          <w:lang w:val="en-GB"/>
        </w:rPr>
      </w:pPr>
      <w:r w:rsidRPr="004820D6">
        <w:rPr>
          <w:color w:val="000000" w:themeColor="text1"/>
          <w:lang w:val="en-GB"/>
        </w:rPr>
        <w:t>Floor covering materials</w:t>
      </w:r>
    </w:p>
    <w:p w:rsidR="00A5670A" w:rsidRPr="004820D6" w:rsidRDefault="00A5670A" w:rsidP="00A5670A">
      <w:pPr>
        <w:pStyle w:val="ListParagraph1"/>
        <w:rPr>
          <w:color w:val="000000" w:themeColor="text1"/>
          <w:lang w:val="en-GB"/>
        </w:rPr>
      </w:pPr>
      <w:r w:rsidRPr="004820D6">
        <w:rPr>
          <w:color w:val="000000" w:themeColor="text1"/>
          <w:lang w:val="en-GB"/>
        </w:rPr>
        <w:t>Underlay (where required)</w:t>
      </w:r>
    </w:p>
    <w:p w:rsidR="00A5670A" w:rsidRDefault="00A5670A" w:rsidP="00A5670A">
      <w:pPr>
        <w:pStyle w:val="ListParagraph1"/>
        <w:rPr>
          <w:color w:val="000000" w:themeColor="text1"/>
          <w:lang w:val="en-GB"/>
        </w:rPr>
      </w:pPr>
      <w:r w:rsidRPr="004820D6">
        <w:rPr>
          <w:color w:val="000000" w:themeColor="text1"/>
          <w:lang w:val="en-GB"/>
        </w:rPr>
        <w:t>Adhesive, primer, accessories and any other materials specified for the projects</w:t>
      </w:r>
    </w:p>
    <w:p w:rsidR="00A5670A" w:rsidRPr="00A5670A" w:rsidRDefault="00A5670A" w:rsidP="00A5670A">
      <w:pPr>
        <w:pStyle w:val="BodyText"/>
        <w:rPr>
          <w:lang w:val="en-GB" w:eastAsia="en-AU"/>
        </w:rPr>
      </w:pPr>
      <w:r w:rsidRPr="00F51E9A">
        <w:t>Use separate pages for this assignment or create electronic documents on a computer.</w:t>
      </w:r>
    </w:p>
    <w:p w:rsidR="00F90CC7" w:rsidRPr="00F85AD6" w:rsidRDefault="00990D8D" w:rsidP="00F51E9A">
      <w:pPr>
        <w:spacing w:before="60"/>
      </w:pPr>
      <w:r>
        <w:rPr>
          <w:highlight w:val="yellow"/>
        </w:rPr>
        <w:br w:type="page"/>
      </w:r>
    </w:p>
    <w:tbl>
      <w:tblPr>
        <w:tblW w:w="0" w:type="auto"/>
        <w:shd w:val="clear" w:color="auto" w:fill="FFCC99"/>
        <w:tblLook w:val="04A0"/>
      </w:tblPr>
      <w:tblGrid>
        <w:gridCol w:w="9242"/>
      </w:tblGrid>
      <w:tr w:rsidR="00D72897" w:rsidRPr="00BD74A6" w:rsidTr="006213A3">
        <w:tc>
          <w:tcPr>
            <w:tcW w:w="9242" w:type="dxa"/>
            <w:shd w:val="clear" w:color="auto" w:fill="FFCC99"/>
          </w:tcPr>
          <w:p w:rsidR="00D72897" w:rsidRPr="00BD74A6" w:rsidRDefault="00271A7D" w:rsidP="00D72897">
            <w:pPr>
              <w:pStyle w:val="Heading2"/>
            </w:pPr>
            <w:r>
              <w:rPr>
                <w:b w:val="0"/>
                <w:color w:val="auto"/>
                <w:sz w:val="24"/>
                <w:szCs w:val="24"/>
              </w:rPr>
              <w:lastRenderedPageBreak/>
              <w:br w:type="page"/>
            </w:r>
            <w:r w:rsidR="00D72897">
              <w:rPr>
                <w:sz w:val="32"/>
                <w:szCs w:val="32"/>
              </w:rPr>
              <w:br w:type="page"/>
            </w:r>
            <w:bookmarkStart w:id="28" w:name="_Toc348953952"/>
            <w:r w:rsidR="00D72897" w:rsidRPr="00712576">
              <w:t>Assignment</w:t>
            </w:r>
            <w:r w:rsidR="00D72897">
              <w:t xml:space="preserve"> </w:t>
            </w:r>
            <w:r w:rsidR="00607649">
              <w:t>4</w:t>
            </w:r>
            <w:bookmarkEnd w:id="28"/>
          </w:p>
        </w:tc>
      </w:tr>
    </w:tbl>
    <w:p w:rsidR="00990D8D" w:rsidRDefault="00990D8D" w:rsidP="00A5670A">
      <w:pPr>
        <w:spacing w:before="360"/>
        <w:rPr>
          <w:lang w:val="en-GB"/>
        </w:rPr>
      </w:pPr>
      <w:r>
        <w:rPr>
          <w:lang w:val="en-GB"/>
        </w:rPr>
        <w:t xml:space="preserve">Your trainer will ask you to complete the calculations for the three installation projects introduced in </w:t>
      </w:r>
      <w:r w:rsidRPr="00680B65">
        <w:rPr>
          <w:lang w:val="en-GB"/>
        </w:rPr>
        <w:t>the previous</w:t>
      </w:r>
      <w:r>
        <w:rPr>
          <w:lang w:val="en-GB"/>
        </w:rPr>
        <w:t xml:space="preserve"> Assignment and write up formal quotations. You will have already developed a floor covering plan and calculated the material quantities for these projects.</w:t>
      </w:r>
    </w:p>
    <w:p w:rsidR="00990D8D" w:rsidRDefault="00990D8D" w:rsidP="00A5670A">
      <w:pPr>
        <w:rPr>
          <w:lang w:val="en-GB"/>
        </w:rPr>
      </w:pPr>
      <w:r>
        <w:rPr>
          <w:lang w:val="en-GB"/>
        </w:rPr>
        <w:t xml:space="preserve">Complete the following calculations for each project. </w:t>
      </w:r>
      <w:r w:rsidRPr="00680B65">
        <w:rPr>
          <w:lang w:val="en-GB"/>
        </w:rPr>
        <w:t>Your trainer will provide you with wage rates,</w:t>
      </w:r>
      <w:r>
        <w:rPr>
          <w:lang w:val="en-GB"/>
        </w:rPr>
        <w:t xml:space="preserve"> unit prices, time allocations and other information needed to carry out the calculations.</w:t>
      </w:r>
    </w:p>
    <w:p w:rsidR="00990D8D" w:rsidRDefault="00990D8D" w:rsidP="00990D8D">
      <w:pPr>
        <w:rPr>
          <w:lang w:val="en-GB"/>
        </w:rPr>
      </w:pPr>
      <w:r>
        <w:rPr>
          <w:lang w:val="en-GB"/>
        </w:rPr>
        <w:t xml:space="preserve">Calculations: </w:t>
      </w:r>
    </w:p>
    <w:p w:rsidR="00990D8D" w:rsidRPr="00641C8B" w:rsidRDefault="00990D8D" w:rsidP="00990D8D">
      <w:pPr>
        <w:pStyle w:val="ListParagraph"/>
        <w:numPr>
          <w:ilvl w:val="0"/>
          <w:numId w:val="25"/>
        </w:numPr>
        <w:spacing w:before="120" w:after="0"/>
        <w:rPr>
          <w:lang w:val="en-GB"/>
        </w:rPr>
      </w:pPr>
      <w:r>
        <w:rPr>
          <w:lang w:val="en-GB"/>
        </w:rPr>
        <w:t>m</w:t>
      </w:r>
      <w:r w:rsidRPr="00641C8B">
        <w:rPr>
          <w:lang w:val="en-GB"/>
        </w:rPr>
        <w:t xml:space="preserve">aterial costs (based the quantity estimates from </w:t>
      </w:r>
      <w:r w:rsidR="00A5670A">
        <w:rPr>
          <w:lang w:val="en-GB"/>
        </w:rPr>
        <w:t>Assignment 3</w:t>
      </w:r>
      <w:r w:rsidRPr="00641C8B">
        <w:rPr>
          <w:lang w:val="en-GB"/>
        </w:rPr>
        <w:t>)</w:t>
      </w:r>
    </w:p>
    <w:p w:rsidR="00990D8D" w:rsidRPr="00641C8B" w:rsidRDefault="00990D8D" w:rsidP="00990D8D">
      <w:pPr>
        <w:pStyle w:val="ListParagraph"/>
        <w:numPr>
          <w:ilvl w:val="0"/>
          <w:numId w:val="25"/>
        </w:numPr>
        <w:spacing w:before="120" w:after="0"/>
        <w:rPr>
          <w:lang w:val="en-GB"/>
        </w:rPr>
      </w:pPr>
      <w:r>
        <w:rPr>
          <w:lang w:val="en-GB"/>
        </w:rPr>
        <w:t>l</w:t>
      </w:r>
      <w:r w:rsidRPr="00641C8B">
        <w:rPr>
          <w:lang w:val="en-GB"/>
        </w:rPr>
        <w:t>abour costs</w:t>
      </w:r>
    </w:p>
    <w:p w:rsidR="00990D8D" w:rsidRPr="00641C8B" w:rsidRDefault="00990D8D" w:rsidP="00990D8D">
      <w:pPr>
        <w:pStyle w:val="ListParagraph"/>
        <w:numPr>
          <w:ilvl w:val="0"/>
          <w:numId w:val="25"/>
        </w:numPr>
        <w:spacing w:before="120" w:after="0"/>
        <w:rPr>
          <w:lang w:val="en-GB"/>
        </w:rPr>
      </w:pPr>
      <w:r>
        <w:rPr>
          <w:lang w:val="en-GB"/>
        </w:rPr>
        <w:t>o</w:t>
      </w:r>
      <w:r w:rsidRPr="00641C8B">
        <w:rPr>
          <w:lang w:val="en-GB"/>
        </w:rPr>
        <w:t>verhead costs</w:t>
      </w:r>
    </w:p>
    <w:p w:rsidR="00990D8D" w:rsidRPr="00641C8B" w:rsidRDefault="00990D8D" w:rsidP="00990D8D">
      <w:pPr>
        <w:pStyle w:val="ListParagraph"/>
        <w:numPr>
          <w:ilvl w:val="0"/>
          <w:numId w:val="25"/>
        </w:numPr>
        <w:spacing w:before="120" w:after="0"/>
        <w:rPr>
          <w:lang w:val="en-GB"/>
        </w:rPr>
      </w:pPr>
      <w:r>
        <w:rPr>
          <w:lang w:val="en-GB"/>
        </w:rPr>
        <w:t>p</w:t>
      </w:r>
      <w:r w:rsidRPr="00641C8B">
        <w:rPr>
          <w:lang w:val="en-GB"/>
        </w:rPr>
        <w:t xml:space="preserve">rofit mark-up </w:t>
      </w:r>
    </w:p>
    <w:p w:rsidR="00990D8D" w:rsidRDefault="00990D8D" w:rsidP="00990D8D">
      <w:pPr>
        <w:pStyle w:val="ListParagraph"/>
        <w:numPr>
          <w:ilvl w:val="0"/>
          <w:numId w:val="25"/>
        </w:numPr>
        <w:spacing w:before="120" w:after="0"/>
        <w:rPr>
          <w:lang w:val="en-GB"/>
        </w:rPr>
      </w:pPr>
      <w:r w:rsidRPr="00641C8B">
        <w:rPr>
          <w:lang w:val="en-GB"/>
        </w:rPr>
        <w:t>GST</w:t>
      </w:r>
    </w:p>
    <w:p w:rsidR="00990D8D" w:rsidRPr="00641C8B" w:rsidRDefault="00990D8D" w:rsidP="00990D8D">
      <w:pPr>
        <w:pStyle w:val="ListParagraph"/>
        <w:numPr>
          <w:ilvl w:val="0"/>
          <w:numId w:val="25"/>
        </w:numPr>
        <w:spacing w:before="120" w:after="0"/>
        <w:rPr>
          <w:lang w:val="en-GB"/>
        </w:rPr>
      </w:pPr>
      <w:r>
        <w:rPr>
          <w:lang w:val="en-GB"/>
        </w:rPr>
        <w:t>total quotation price.</w:t>
      </w:r>
    </w:p>
    <w:p w:rsidR="00D72897" w:rsidRDefault="00990D8D" w:rsidP="00A5670A">
      <w:pPr>
        <w:rPr>
          <w:lang w:val="en-GB"/>
        </w:rPr>
      </w:pPr>
      <w:r>
        <w:rPr>
          <w:lang w:val="en-GB"/>
        </w:rPr>
        <w:t>Once you have finished the calculations, you are to write up a formal quotation for the proposed project. You may make up a company name and design your own letterhead.</w:t>
      </w:r>
    </w:p>
    <w:p w:rsidR="00990D8D" w:rsidRPr="006B17FD" w:rsidRDefault="002451E5" w:rsidP="00990D8D">
      <w:r>
        <w:t>Use a computer to develop professional-looking documents, and submit them to your assessor either in hard copy or as electronic files.</w:t>
      </w:r>
    </w:p>
    <w:sectPr w:rsidR="00990D8D" w:rsidRPr="006B17FD" w:rsidSect="004E5496">
      <w:headerReference w:type="default" r:id="rId27"/>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AC" w:rsidRDefault="000B15AC" w:rsidP="00102B40">
      <w:pPr>
        <w:spacing w:before="0" w:line="240" w:lineRule="auto"/>
      </w:pPr>
      <w:r>
        <w:separator/>
      </w:r>
    </w:p>
  </w:endnote>
  <w:endnote w:type="continuationSeparator" w:id="0">
    <w:p w:rsidR="000B15AC" w:rsidRDefault="000B15AC"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E" w:rsidRPr="00DC11B5" w:rsidRDefault="00246712" w:rsidP="00D82EDF">
    <w:pPr>
      <w:tabs>
        <w:tab w:val="left" w:pos="4962"/>
      </w:tabs>
      <w:spacing w:line="240" w:lineRule="auto"/>
      <w:jc w:val="center"/>
      <w:rPr>
        <w:rFonts w:ascii="Arial Narrow" w:hAnsi="Arial Narrow"/>
      </w:rPr>
    </w:pPr>
    <w:r w:rsidRPr="00246712">
      <w:pict>
        <v:shapetype id="_x0000_t32" coordsize="21600,21600" o:spt="32" o:oned="t" path="m,l21600,21600e" filled="f">
          <v:path arrowok="t" fillok="f" o:connecttype="none"/>
          <o:lock v:ext="edit" shapetype="t"/>
        </v:shapetype>
        <v:shape id="_x0000_s155650" type="#_x0000_t32" style="position:absolute;left:0;text-align:left;margin-left:-3.55pt;margin-top:-.55pt;width:461.6pt;height:0;z-index:251661312" o:connectortype="straight" strokecolor="#a5a5a5" strokeweight="1pt"/>
      </w:pict>
    </w:r>
    <w:r w:rsidR="0088500E">
      <w:rPr>
        <w:rFonts w:ascii="Arial Narrow" w:hAnsi="Arial Narrow"/>
      </w:rPr>
      <w:t>©</w:t>
    </w:r>
    <w:r w:rsidR="00EA6355">
      <w:rPr>
        <w:rFonts w:ascii="Arial Narrow" w:hAnsi="Arial Narrow"/>
      </w:rPr>
      <w:t xml:space="preserve"> Commonwealth of Australia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AC" w:rsidRDefault="000B15AC" w:rsidP="00102B40">
      <w:pPr>
        <w:spacing w:before="0" w:line="240" w:lineRule="auto"/>
      </w:pPr>
      <w:r>
        <w:separator/>
      </w:r>
    </w:p>
  </w:footnote>
  <w:footnote w:type="continuationSeparator" w:id="0">
    <w:p w:rsidR="000B15AC" w:rsidRDefault="000B15AC"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E" w:rsidRPr="004324B9" w:rsidRDefault="00246712" w:rsidP="00D82EDF">
    <w:pPr>
      <w:pStyle w:val="Header"/>
      <w:jc w:val="center"/>
      <w:rPr>
        <w:rFonts w:ascii="Arial Narrow" w:hAnsi="Arial Narrow"/>
      </w:rPr>
    </w:pPr>
    <w:r w:rsidRPr="00246712">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E" w:rsidRPr="00B51972" w:rsidRDefault="00246712" w:rsidP="004B6DCE">
    <w:pPr>
      <w:pStyle w:val="Header"/>
      <w:tabs>
        <w:tab w:val="left" w:pos="7938"/>
      </w:tabs>
      <w:ind w:left="2835"/>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88500E">
      <w:rPr>
        <w:rFonts w:ascii="Arial Narrow" w:hAnsi="Arial Narrow"/>
        <w:noProof/>
        <w:lang w:val="en-AU"/>
      </w:rPr>
      <w:t xml:space="preserve">Planning and costing – </w:t>
    </w:r>
    <w:r w:rsidR="0088500E">
      <w:rPr>
        <w:rFonts w:ascii="Arial Narrow" w:hAnsi="Arial Narrow"/>
      </w:rPr>
      <w:t>Workbook</w:t>
    </w:r>
    <w:r w:rsidR="0088500E">
      <w:rPr>
        <w:rFonts w:ascii="Arial Narrow" w:hAnsi="Arial Narrow"/>
      </w:rPr>
      <w:tab/>
    </w:r>
    <w:r w:rsidR="0088500E">
      <w:rPr>
        <w:rFonts w:ascii="Arial Narrow" w:hAnsi="Arial Narrow"/>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0E" w:rsidRPr="00B51972" w:rsidRDefault="00246712" w:rsidP="004B6DCE">
    <w:pPr>
      <w:pStyle w:val="Header"/>
      <w:tabs>
        <w:tab w:val="left" w:pos="7938"/>
      </w:tabs>
      <w:ind w:left="2835"/>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88500E">
      <w:rPr>
        <w:rFonts w:ascii="Arial Narrow" w:hAnsi="Arial Narrow"/>
        <w:noProof/>
        <w:lang w:val="en-AU"/>
      </w:rPr>
      <w:t xml:space="preserve">Planning and costing – </w:t>
    </w:r>
    <w:r w:rsidR="0088500E">
      <w:rPr>
        <w:rFonts w:ascii="Arial Narrow" w:hAnsi="Arial Narrow"/>
      </w:rPr>
      <w:t>Workbook</w:t>
    </w:r>
    <w:r w:rsidR="0088500E">
      <w:rPr>
        <w:rFonts w:ascii="Arial Narrow" w:hAnsi="Arial Narrow"/>
      </w:rPr>
      <w:tab/>
    </w:r>
    <w:r w:rsidR="0088500E">
      <w:rPr>
        <w:rFonts w:ascii="Arial Narrow" w:hAnsi="Arial Narrow"/>
      </w:rPr>
      <w:tab/>
    </w:r>
    <w:r w:rsidRPr="005A7441">
      <w:rPr>
        <w:rFonts w:ascii="Arial Narrow" w:hAnsi="Arial Narrow"/>
      </w:rPr>
      <w:fldChar w:fldCharType="begin"/>
    </w:r>
    <w:r w:rsidR="0088500E" w:rsidRPr="005A7441">
      <w:rPr>
        <w:rFonts w:ascii="Arial Narrow" w:hAnsi="Arial Narrow"/>
      </w:rPr>
      <w:instrText xml:space="preserve"> PAGE   \* MERGEFORMAT </w:instrText>
    </w:r>
    <w:r w:rsidRPr="005A7441">
      <w:rPr>
        <w:rFonts w:ascii="Arial Narrow" w:hAnsi="Arial Narrow"/>
      </w:rPr>
      <w:fldChar w:fldCharType="separate"/>
    </w:r>
    <w:r w:rsidR="00EA6355">
      <w:rPr>
        <w:rFonts w:ascii="Arial Narrow" w:hAnsi="Arial Narrow"/>
        <w:noProof/>
      </w:rPr>
      <w:t>1</w:t>
    </w:r>
    <w:r w:rsidRPr="005A7441">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60ADF9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CE6A25"/>
    <w:multiLevelType w:val="hybridMultilevel"/>
    <w:tmpl w:val="02B8B762"/>
    <w:lvl w:ilvl="0" w:tplc="64F455C0">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0914A02"/>
    <w:multiLevelType w:val="hybridMultilevel"/>
    <w:tmpl w:val="F43096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91E41C4"/>
    <w:multiLevelType w:val="hybridMultilevel"/>
    <w:tmpl w:val="CFE66B7C"/>
    <w:lvl w:ilvl="0" w:tplc="0C09000F">
      <w:start w:val="1"/>
      <w:numFmt w:val="decimal"/>
      <w:pStyle w:val="ListParagraph"/>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A173CE"/>
    <w:multiLevelType w:val="hybridMultilevel"/>
    <w:tmpl w:val="402E87B8"/>
    <w:lvl w:ilvl="0" w:tplc="0C09000F">
      <w:start w:val="1"/>
      <w:numFmt w:val="decimal"/>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D3213C"/>
    <w:multiLevelType w:val="hybridMultilevel"/>
    <w:tmpl w:val="6F0EC49A"/>
    <w:lvl w:ilvl="0" w:tplc="FFFFFFFF">
      <w:start w:val="1"/>
      <w:numFmt w:val="bullet"/>
      <w:lvlText w:val=""/>
      <w:lvlJc w:val="left"/>
      <w:pPr>
        <w:ind w:left="1146" w:hanging="360"/>
      </w:pPr>
      <w:rPr>
        <w:rFonts w:ascii="Symbol" w:hAnsi="Symbol" w:hint="default"/>
        <w:color w:val="000000" w:themeColor="text1"/>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8">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9">
    <w:nsid w:val="267511BF"/>
    <w:multiLevelType w:val="hybridMultilevel"/>
    <w:tmpl w:val="402E87B8"/>
    <w:lvl w:ilvl="0" w:tplc="0C09000F">
      <w:start w:val="1"/>
      <w:numFmt w:val="decimal"/>
      <w:lvlText w:val="%1."/>
      <w:lvlJc w:val="left"/>
      <w:pPr>
        <w:ind w:left="720" w:hanging="360"/>
      </w:pPr>
      <w:rPr>
        <w:rFonts w:ascii="Arial" w:hAnsi="Arial"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C9B5378"/>
    <w:multiLevelType w:val="hybridMultilevel"/>
    <w:tmpl w:val="C520067C"/>
    <w:lvl w:ilvl="0" w:tplc="19FEA48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F500C5CA" w:tentative="1">
      <w:start w:val="1"/>
      <w:numFmt w:val="lowerLetter"/>
      <w:lvlText w:val="%2."/>
      <w:lvlJc w:val="left"/>
      <w:pPr>
        <w:tabs>
          <w:tab w:val="num" w:pos="1440"/>
        </w:tabs>
        <w:ind w:left="1440" w:hanging="360"/>
      </w:pPr>
    </w:lvl>
    <w:lvl w:ilvl="2" w:tplc="503471C0" w:tentative="1">
      <w:start w:val="1"/>
      <w:numFmt w:val="lowerRoman"/>
      <w:lvlText w:val="%3."/>
      <w:lvlJc w:val="right"/>
      <w:pPr>
        <w:tabs>
          <w:tab w:val="num" w:pos="2160"/>
        </w:tabs>
        <w:ind w:left="2160" w:hanging="180"/>
      </w:pPr>
    </w:lvl>
    <w:lvl w:ilvl="3" w:tplc="43102AA2" w:tentative="1">
      <w:start w:val="1"/>
      <w:numFmt w:val="decimal"/>
      <w:lvlText w:val="%4."/>
      <w:lvlJc w:val="left"/>
      <w:pPr>
        <w:tabs>
          <w:tab w:val="num" w:pos="2880"/>
        </w:tabs>
        <w:ind w:left="2880" w:hanging="360"/>
      </w:pPr>
    </w:lvl>
    <w:lvl w:ilvl="4" w:tplc="093CB3D4" w:tentative="1">
      <w:start w:val="1"/>
      <w:numFmt w:val="lowerLetter"/>
      <w:lvlText w:val="%5."/>
      <w:lvlJc w:val="left"/>
      <w:pPr>
        <w:tabs>
          <w:tab w:val="num" w:pos="3600"/>
        </w:tabs>
        <w:ind w:left="3600" w:hanging="360"/>
      </w:pPr>
    </w:lvl>
    <w:lvl w:ilvl="5" w:tplc="63D420B0" w:tentative="1">
      <w:start w:val="1"/>
      <w:numFmt w:val="lowerRoman"/>
      <w:lvlText w:val="%6."/>
      <w:lvlJc w:val="right"/>
      <w:pPr>
        <w:tabs>
          <w:tab w:val="num" w:pos="4320"/>
        </w:tabs>
        <w:ind w:left="4320" w:hanging="180"/>
      </w:pPr>
    </w:lvl>
    <w:lvl w:ilvl="6" w:tplc="85F47A16" w:tentative="1">
      <w:start w:val="1"/>
      <w:numFmt w:val="decimal"/>
      <w:lvlText w:val="%7."/>
      <w:lvlJc w:val="left"/>
      <w:pPr>
        <w:tabs>
          <w:tab w:val="num" w:pos="5040"/>
        </w:tabs>
        <w:ind w:left="5040" w:hanging="360"/>
      </w:pPr>
    </w:lvl>
    <w:lvl w:ilvl="7" w:tplc="42E6011E" w:tentative="1">
      <w:start w:val="1"/>
      <w:numFmt w:val="lowerLetter"/>
      <w:lvlText w:val="%8."/>
      <w:lvlJc w:val="left"/>
      <w:pPr>
        <w:tabs>
          <w:tab w:val="num" w:pos="5760"/>
        </w:tabs>
        <w:ind w:left="5760" w:hanging="360"/>
      </w:pPr>
    </w:lvl>
    <w:lvl w:ilvl="8" w:tplc="500C367E" w:tentative="1">
      <w:start w:val="1"/>
      <w:numFmt w:val="lowerRoman"/>
      <w:lvlText w:val="%9."/>
      <w:lvlJc w:val="right"/>
      <w:pPr>
        <w:tabs>
          <w:tab w:val="num" w:pos="6480"/>
        </w:tabs>
        <w:ind w:left="6480" w:hanging="180"/>
      </w:pPr>
    </w:lvl>
  </w:abstractNum>
  <w:abstractNum w:abstractNumId="12">
    <w:nsid w:val="40A4269D"/>
    <w:multiLevelType w:val="hybridMultilevel"/>
    <w:tmpl w:val="316E9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F47191"/>
    <w:multiLevelType w:val="hybridMultilevel"/>
    <w:tmpl w:val="0C4899D8"/>
    <w:lvl w:ilvl="0" w:tplc="6ACC9876">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5C4E8B82" w:tentative="1">
      <w:start w:val="1"/>
      <w:numFmt w:val="lowerLetter"/>
      <w:lvlText w:val="%2."/>
      <w:lvlJc w:val="left"/>
      <w:pPr>
        <w:tabs>
          <w:tab w:val="num" w:pos="1440"/>
        </w:tabs>
        <w:ind w:left="1440" w:hanging="360"/>
      </w:pPr>
    </w:lvl>
    <w:lvl w:ilvl="2" w:tplc="780E0BE6" w:tentative="1">
      <w:start w:val="1"/>
      <w:numFmt w:val="lowerRoman"/>
      <w:lvlText w:val="%3."/>
      <w:lvlJc w:val="right"/>
      <w:pPr>
        <w:tabs>
          <w:tab w:val="num" w:pos="2160"/>
        </w:tabs>
        <w:ind w:left="2160" w:hanging="180"/>
      </w:pPr>
    </w:lvl>
    <w:lvl w:ilvl="3" w:tplc="CD2EE4AE" w:tentative="1">
      <w:start w:val="1"/>
      <w:numFmt w:val="decimal"/>
      <w:lvlText w:val="%4."/>
      <w:lvlJc w:val="left"/>
      <w:pPr>
        <w:tabs>
          <w:tab w:val="num" w:pos="2880"/>
        </w:tabs>
        <w:ind w:left="2880" w:hanging="360"/>
      </w:pPr>
    </w:lvl>
    <w:lvl w:ilvl="4" w:tplc="7B4C9CCA" w:tentative="1">
      <w:start w:val="1"/>
      <w:numFmt w:val="lowerLetter"/>
      <w:lvlText w:val="%5."/>
      <w:lvlJc w:val="left"/>
      <w:pPr>
        <w:tabs>
          <w:tab w:val="num" w:pos="3600"/>
        </w:tabs>
        <w:ind w:left="3600" w:hanging="360"/>
      </w:pPr>
    </w:lvl>
    <w:lvl w:ilvl="5" w:tplc="9A680052" w:tentative="1">
      <w:start w:val="1"/>
      <w:numFmt w:val="lowerRoman"/>
      <w:lvlText w:val="%6."/>
      <w:lvlJc w:val="right"/>
      <w:pPr>
        <w:tabs>
          <w:tab w:val="num" w:pos="4320"/>
        </w:tabs>
        <w:ind w:left="4320" w:hanging="180"/>
      </w:pPr>
    </w:lvl>
    <w:lvl w:ilvl="6" w:tplc="9AE830BA" w:tentative="1">
      <w:start w:val="1"/>
      <w:numFmt w:val="decimal"/>
      <w:lvlText w:val="%7."/>
      <w:lvlJc w:val="left"/>
      <w:pPr>
        <w:tabs>
          <w:tab w:val="num" w:pos="5040"/>
        </w:tabs>
        <w:ind w:left="5040" w:hanging="360"/>
      </w:pPr>
    </w:lvl>
    <w:lvl w:ilvl="7" w:tplc="CF34A7AA" w:tentative="1">
      <w:start w:val="1"/>
      <w:numFmt w:val="lowerLetter"/>
      <w:lvlText w:val="%8."/>
      <w:lvlJc w:val="left"/>
      <w:pPr>
        <w:tabs>
          <w:tab w:val="num" w:pos="5760"/>
        </w:tabs>
        <w:ind w:left="5760" w:hanging="360"/>
      </w:pPr>
    </w:lvl>
    <w:lvl w:ilvl="8" w:tplc="ACC6A5A4" w:tentative="1">
      <w:start w:val="1"/>
      <w:numFmt w:val="lowerRoman"/>
      <w:lvlText w:val="%9."/>
      <w:lvlJc w:val="right"/>
      <w:pPr>
        <w:tabs>
          <w:tab w:val="num" w:pos="6480"/>
        </w:tabs>
        <w:ind w:left="6480" w:hanging="180"/>
      </w:pPr>
    </w:lvl>
  </w:abstractNum>
  <w:abstractNum w:abstractNumId="14">
    <w:nsid w:val="43B11395"/>
    <w:multiLevelType w:val="hybridMultilevel"/>
    <w:tmpl w:val="F514AB9E"/>
    <w:lvl w:ilvl="0" w:tplc="031E00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6">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15D1A29"/>
    <w:multiLevelType w:val="hybridMultilevel"/>
    <w:tmpl w:val="A366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9">
    <w:nsid w:val="529B52E4"/>
    <w:multiLevelType w:val="hybridMultilevel"/>
    <w:tmpl w:val="6C4E60A0"/>
    <w:lvl w:ilvl="0" w:tplc="7DCC7960">
      <w:start w:val="1"/>
      <w:numFmt w:val="bullet"/>
      <w:lvlText w:val=""/>
      <w:lvlJc w:val="left"/>
      <w:pPr>
        <w:ind w:left="720" w:hanging="360"/>
      </w:pPr>
      <w:rPr>
        <w:rFonts w:ascii="Symbol" w:hAnsi="Symbol" w:hint="default"/>
      </w:rPr>
    </w:lvl>
    <w:lvl w:ilvl="1" w:tplc="FDB80E6A" w:tentative="1">
      <w:start w:val="1"/>
      <w:numFmt w:val="bullet"/>
      <w:lvlText w:val="o"/>
      <w:lvlJc w:val="left"/>
      <w:pPr>
        <w:ind w:left="1440" w:hanging="360"/>
      </w:pPr>
      <w:rPr>
        <w:rFonts w:ascii="Courier New" w:hAnsi="Courier New" w:cs="Courier New" w:hint="default"/>
      </w:rPr>
    </w:lvl>
    <w:lvl w:ilvl="2" w:tplc="717AE00A" w:tentative="1">
      <w:start w:val="1"/>
      <w:numFmt w:val="bullet"/>
      <w:lvlText w:val=""/>
      <w:lvlJc w:val="left"/>
      <w:pPr>
        <w:ind w:left="2160" w:hanging="360"/>
      </w:pPr>
      <w:rPr>
        <w:rFonts w:ascii="Wingdings" w:hAnsi="Wingdings" w:hint="default"/>
      </w:rPr>
    </w:lvl>
    <w:lvl w:ilvl="3" w:tplc="5BF6415E" w:tentative="1">
      <w:start w:val="1"/>
      <w:numFmt w:val="bullet"/>
      <w:lvlText w:val=""/>
      <w:lvlJc w:val="left"/>
      <w:pPr>
        <w:ind w:left="2880" w:hanging="360"/>
      </w:pPr>
      <w:rPr>
        <w:rFonts w:ascii="Symbol" w:hAnsi="Symbol" w:hint="default"/>
      </w:rPr>
    </w:lvl>
    <w:lvl w:ilvl="4" w:tplc="1EA863FA" w:tentative="1">
      <w:start w:val="1"/>
      <w:numFmt w:val="bullet"/>
      <w:lvlText w:val="o"/>
      <w:lvlJc w:val="left"/>
      <w:pPr>
        <w:ind w:left="3600" w:hanging="360"/>
      </w:pPr>
      <w:rPr>
        <w:rFonts w:ascii="Courier New" w:hAnsi="Courier New" w:cs="Courier New" w:hint="default"/>
      </w:rPr>
    </w:lvl>
    <w:lvl w:ilvl="5" w:tplc="EF180D5E" w:tentative="1">
      <w:start w:val="1"/>
      <w:numFmt w:val="bullet"/>
      <w:lvlText w:val=""/>
      <w:lvlJc w:val="left"/>
      <w:pPr>
        <w:ind w:left="4320" w:hanging="360"/>
      </w:pPr>
      <w:rPr>
        <w:rFonts w:ascii="Wingdings" w:hAnsi="Wingdings" w:hint="default"/>
      </w:rPr>
    </w:lvl>
    <w:lvl w:ilvl="6" w:tplc="1B9EF084" w:tentative="1">
      <w:start w:val="1"/>
      <w:numFmt w:val="bullet"/>
      <w:lvlText w:val=""/>
      <w:lvlJc w:val="left"/>
      <w:pPr>
        <w:ind w:left="5040" w:hanging="360"/>
      </w:pPr>
      <w:rPr>
        <w:rFonts w:ascii="Symbol" w:hAnsi="Symbol" w:hint="default"/>
      </w:rPr>
    </w:lvl>
    <w:lvl w:ilvl="7" w:tplc="7668EFA4" w:tentative="1">
      <w:start w:val="1"/>
      <w:numFmt w:val="bullet"/>
      <w:lvlText w:val="o"/>
      <w:lvlJc w:val="left"/>
      <w:pPr>
        <w:ind w:left="5760" w:hanging="360"/>
      </w:pPr>
      <w:rPr>
        <w:rFonts w:ascii="Courier New" w:hAnsi="Courier New" w:cs="Courier New" w:hint="default"/>
      </w:rPr>
    </w:lvl>
    <w:lvl w:ilvl="8" w:tplc="1784A0F6" w:tentative="1">
      <w:start w:val="1"/>
      <w:numFmt w:val="bullet"/>
      <w:lvlText w:val=""/>
      <w:lvlJc w:val="left"/>
      <w:pPr>
        <w:ind w:left="6480" w:hanging="360"/>
      </w:pPr>
      <w:rPr>
        <w:rFonts w:ascii="Wingdings" w:hAnsi="Wingdings" w:hint="default"/>
      </w:rPr>
    </w:lvl>
  </w:abstractNum>
  <w:abstractNum w:abstractNumId="20">
    <w:nsid w:val="544363DD"/>
    <w:multiLevelType w:val="hybridMultilevel"/>
    <w:tmpl w:val="AF5AB2A6"/>
    <w:lvl w:ilvl="0" w:tplc="C47C8000">
      <w:start w:val="1"/>
      <w:numFmt w:val="bullet"/>
      <w:lvlText w:val=""/>
      <w:lvlJc w:val="left"/>
      <w:pPr>
        <w:ind w:left="720" w:hanging="360"/>
      </w:pPr>
      <w:rPr>
        <w:rFonts w:ascii="Symbol" w:hAnsi="Symbol" w:hint="default"/>
      </w:rPr>
    </w:lvl>
    <w:lvl w:ilvl="1" w:tplc="DDA47CBE" w:tentative="1">
      <w:start w:val="1"/>
      <w:numFmt w:val="bullet"/>
      <w:lvlText w:val="o"/>
      <w:lvlJc w:val="left"/>
      <w:pPr>
        <w:ind w:left="1440" w:hanging="360"/>
      </w:pPr>
      <w:rPr>
        <w:rFonts w:ascii="Courier New" w:hAnsi="Courier New" w:cs="Courier New" w:hint="default"/>
      </w:rPr>
    </w:lvl>
    <w:lvl w:ilvl="2" w:tplc="0EB6D4FC" w:tentative="1">
      <w:start w:val="1"/>
      <w:numFmt w:val="bullet"/>
      <w:lvlText w:val=""/>
      <w:lvlJc w:val="left"/>
      <w:pPr>
        <w:ind w:left="2160" w:hanging="360"/>
      </w:pPr>
      <w:rPr>
        <w:rFonts w:ascii="Wingdings" w:hAnsi="Wingdings" w:hint="default"/>
      </w:rPr>
    </w:lvl>
    <w:lvl w:ilvl="3" w:tplc="6BE24B96" w:tentative="1">
      <w:start w:val="1"/>
      <w:numFmt w:val="bullet"/>
      <w:lvlText w:val=""/>
      <w:lvlJc w:val="left"/>
      <w:pPr>
        <w:ind w:left="2880" w:hanging="360"/>
      </w:pPr>
      <w:rPr>
        <w:rFonts w:ascii="Symbol" w:hAnsi="Symbol" w:hint="default"/>
      </w:rPr>
    </w:lvl>
    <w:lvl w:ilvl="4" w:tplc="08F646D0" w:tentative="1">
      <w:start w:val="1"/>
      <w:numFmt w:val="bullet"/>
      <w:lvlText w:val="o"/>
      <w:lvlJc w:val="left"/>
      <w:pPr>
        <w:ind w:left="3600" w:hanging="360"/>
      </w:pPr>
      <w:rPr>
        <w:rFonts w:ascii="Courier New" w:hAnsi="Courier New" w:cs="Courier New" w:hint="default"/>
      </w:rPr>
    </w:lvl>
    <w:lvl w:ilvl="5" w:tplc="11BA6940" w:tentative="1">
      <w:start w:val="1"/>
      <w:numFmt w:val="bullet"/>
      <w:lvlText w:val=""/>
      <w:lvlJc w:val="left"/>
      <w:pPr>
        <w:ind w:left="4320" w:hanging="360"/>
      </w:pPr>
      <w:rPr>
        <w:rFonts w:ascii="Wingdings" w:hAnsi="Wingdings" w:hint="default"/>
      </w:rPr>
    </w:lvl>
    <w:lvl w:ilvl="6" w:tplc="2A3E108A" w:tentative="1">
      <w:start w:val="1"/>
      <w:numFmt w:val="bullet"/>
      <w:lvlText w:val=""/>
      <w:lvlJc w:val="left"/>
      <w:pPr>
        <w:ind w:left="5040" w:hanging="360"/>
      </w:pPr>
      <w:rPr>
        <w:rFonts w:ascii="Symbol" w:hAnsi="Symbol" w:hint="default"/>
      </w:rPr>
    </w:lvl>
    <w:lvl w:ilvl="7" w:tplc="F4A4C8CA" w:tentative="1">
      <w:start w:val="1"/>
      <w:numFmt w:val="bullet"/>
      <w:lvlText w:val="o"/>
      <w:lvlJc w:val="left"/>
      <w:pPr>
        <w:ind w:left="5760" w:hanging="360"/>
      </w:pPr>
      <w:rPr>
        <w:rFonts w:ascii="Courier New" w:hAnsi="Courier New" w:cs="Courier New" w:hint="default"/>
      </w:rPr>
    </w:lvl>
    <w:lvl w:ilvl="8" w:tplc="6CF8C4B2" w:tentative="1">
      <w:start w:val="1"/>
      <w:numFmt w:val="bullet"/>
      <w:lvlText w:val=""/>
      <w:lvlJc w:val="left"/>
      <w:pPr>
        <w:ind w:left="6480" w:hanging="360"/>
      </w:pPr>
      <w:rPr>
        <w:rFonts w:ascii="Wingdings" w:hAnsi="Wingdings" w:hint="default"/>
      </w:rPr>
    </w:lvl>
  </w:abstractNum>
  <w:abstractNum w:abstractNumId="21">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2">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3">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5802B0A"/>
    <w:multiLevelType w:val="hybridMultilevel"/>
    <w:tmpl w:val="6284EE38"/>
    <w:lvl w:ilvl="0" w:tplc="173CC9C2">
      <w:start w:val="1"/>
      <w:numFmt w:val="decimal"/>
      <w:lvlText w:val="%1."/>
      <w:lvlJc w:val="left"/>
      <w:pPr>
        <w:ind w:left="720" w:hanging="360"/>
      </w:pPr>
      <w:rPr>
        <w:rFonts w:ascii="Arial" w:hAnsi="Arial" w:hint="default"/>
        <w:color w:val="000000" w:themeColor="text1"/>
        <w:sz w:val="24"/>
      </w:rPr>
    </w:lvl>
    <w:lvl w:ilvl="1" w:tplc="EB62B01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1B872FA"/>
    <w:multiLevelType w:val="hybridMultilevel"/>
    <w:tmpl w:val="628282B4"/>
    <w:lvl w:ilvl="0" w:tplc="42900138">
      <w:start w:val="1"/>
      <w:numFmt w:val="decimal"/>
      <w:lvlText w:val="%1."/>
      <w:lvlJc w:val="left"/>
      <w:pPr>
        <w:ind w:left="720" w:hanging="360"/>
      </w:pPr>
    </w:lvl>
    <w:lvl w:ilvl="1" w:tplc="33A00AA8" w:tentative="1">
      <w:start w:val="1"/>
      <w:numFmt w:val="lowerLetter"/>
      <w:lvlText w:val="%2."/>
      <w:lvlJc w:val="left"/>
      <w:pPr>
        <w:ind w:left="1440" w:hanging="360"/>
      </w:pPr>
    </w:lvl>
    <w:lvl w:ilvl="2" w:tplc="19C859F2" w:tentative="1">
      <w:start w:val="1"/>
      <w:numFmt w:val="lowerRoman"/>
      <w:lvlText w:val="%3."/>
      <w:lvlJc w:val="right"/>
      <w:pPr>
        <w:ind w:left="2160" w:hanging="180"/>
      </w:pPr>
    </w:lvl>
    <w:lvl w:ilvl="3" w:tplc="2E92EF96" w:tentative="1">
      <w:start w:val="1"/>
      <w:numFmt w:val="decimal"/>
      <w:lvlText w:val="%4."/>
      <w:lvlJc w:val="left"/>
      <w:pPr>
        <w:ind w:left="2880" w:hanging="360"/>
      </w:pPr>
    </w:lvl>
    <w:lvl w:ilvl="4" w:tplc="ED348456" w:tentative="1">
      <w:start w:val="1"/>
      <w:numFmt w:val="lowerLetter"/>
      <w:lvlText w:val="%5."/>
      <w:lvlJc w:val="left"/>
      <w:pPr>
        <w:ind w:left="3600" w:hanging="360"/>
      </w:pPr>
    </w:lvl>
    <w:lvl w:ilvl="5" w:tplc="3F7AAD24" w:tentative="1">
      <w:start w:val="1"/>
      <w:numFmt w:val="lowerRoman"/>
      <w:lvlText w:val="%6."/>
      <w:lvlJc w:val="right"/>
      <w:pPr>
        <w:ind w:left="4320" w:hanging="180"/>
      </w:pPr>
    </w:lvl>
    <w:lvl w:ilvl="6" w:tplc="E3388F82" w:tentative="1">
      <w:start w:val="1"/>
      <w:numFmt w:val="decimal"/>
      <w:lvlText w:val="%7."/>
      <w:lvlJc w:val="left"/>
      <w:pPr>
        <w:ind w:left="5040" w:hanging="360"/>
      </w:pPr>
    </w:lvl>
    <w:lvl w:ilvl="7" w:tplc="00D087D4" w:tentative="1">
      <w:start w:val="1"/>
      <w:numFmt w:val="lowerLetter"/>
      <w:lvlText w:val="%8."/>
      <w:lvlJc w:val="left"/>
      <w:pPr>
        <w:ind w:left="5760" w:hanging="360"/>
      </w:pPr>
    </w:lvl>
    <w:lvl w:ilvl="8" w:tplc="4CD4C9C0" w:tentative="1">
      <w:start w:val="1"/>
      <w:numFmt w:val="lowerRoman"/>
      <w:lvlText w:val="%9."/>
      <w:lvlJc w:val="right"/>
      <w:pPr>
        <w:ind w:left="6480" w:hanging="180"/>
      </w:pPr>
    </w:lvl>
  </w:abstractNum>
  <w:abstractNum w:abstractNumId="26">
    <w:nsid w:val="77B528C9"/>
    <w:multiLevelType w:val="hybridMultilevel"/>
    <w:tmpl w:val="C8086700"/>
    <w:lvl w:ilvl="0" w:tplc="4C048418">
      <w:start w:val="1"/>
      <w:numFmt w:val="bullet"/>
      <w:lvlText w:val=""/>
      <w:lvlJc w:val="left"/>
      <w:pPr>
        <w:ind w:left="720" w:hanging="360"/>
      </w:pPr>
      <w:rPr>
        <w:rFonts w:ascii="Symbol" w:hAnsi="Symbol" w:hint="default"/>
      </w:rPr>
    </w:lvl>
    <w:lvl w:ilvl="1" w:tplc="08C4C544" w:tentative="1">
      <w:start w:val="1"/>
      <w:numFmt w:val="bullet"/>
      <w:lvlText w:val="o"/>
      <w:lvlJc w:val="left"/>
      <w:pPr>
        <w:ind w:left="1440" w:hanging="360"/>
      </w:pPr>
      <w:rPr>
        <w:rFonts w:ascii="Courier New" w:hAnsi="Courier New" w:cs="Courier New" w:hint="default"/>
      </w:rPr>
    </w:lvl>
    <w:lvl w:ilvl="2" w:tplc="470C0232" w:tentative="1">
      <w:start w:val="1"/>
      <w:numFmt w:val="bullet"/>
      <w:lvlText w:val=""/>
      <w:lvlJc w:val="left"/>
      <w:pPr>
        <w:ind w:left="2160" w:hanging="360"/>
      </w:pPr>
      <w:rPr>
        <w:rFonts w:ascii="Wingdings" w:hAnsi="Wingdings" w:hint="default"/>
      </w:rPr>
    </w:lvl>
    <w:lvl w:ilvl="3" w:tplc="83D2B184" w:tentative="1">
      <w:start w:val="1"/>
      <w:numFmt w:val="bullet"/>
      <w:lvlText w:val=""/>
      <w:lvlJc w:val="left"/>
      <w:pPr>
        <w:ind w:left="2880" w:hanging="360"/>
      </w:pPr>
      <w:rPr>
        <w:rFonts w:ascii="Symbol" w:hAnsi="Symbol" w:hint="default"/>
      </w:rPr>
    </w:lvl>
    <w:lvl w:ilvl="4" w:tplc="C0C28DA6" w:tentative="1">
      <w:start w:val="1"/>
      <w:numFmt w:val="bullet"/>
      <w:lvlText w:val="o"/>
      <w:lvlJc w:val="left"/>
      <w:pPr>
        <w:ind w:left="3600" w:hanging="360"/>
      </w:pPr>
      <w:rPr>
        <w:rFonts w:ascii="Courier New" w:hAnsi="Courier New" w:cs="Courier New" w:hint="default"/>
      </w:rPr>
    </w:lvl>
    <w:lvl w:ilvl="5" w:tplc="8AC65298" w:tentative="1">
      <w:start w:val="1"/>
      <w:numFmt w:val="bullet"/>
      <w:lvlText w:val=""/>
      <w:lvlJc w:val="left"/>
      <w:pPr>
        <w:ind w:left="4320" w:hanging="360"/>
      </w:pPr>
      <w:rPr>
        <w:rFonts w:ascii="Wingdings" w:hAnsi="Wingdings" w:hint="default"/>
      </w:rPr>
    </w:lvl>
    <w:lvl w:ilvl="6" w:tplc="01682E6E" w:tentative="1">
      <w:start w:val="1"/>
      <w:numFmt w:val="bullet"/>
      <w:lvlText w:val=""/>
      <w:lvlJc w:val="left"/>
      <w:pPr>
        <w:ind w:left="5040" w:hanging="360"/>
      </w:pPr>
      <w:rPr>
        <w:rFonts w:ascii="Symbol" w:hAnsi="Symbol" w:hint="default"/>
      </w:rPr>
    </w:lvl>
    <w:lvl w:ilvl="7" w:tplc="78641088" w:tentative="1">
      <w:start w:val="1"/>
      <w:numFmt w:val="bullet"/>
      <w:lvlText w:val="o"/>
      <w:lvlJc w:val="left"/>
      <w:pPr>
        <w:ind w:left="5760" w:hanging="360"/>
      </w:pPr>
      <w:rPr>
        <w:rFonts w:ascii="Courier New" w:hAnsi="Courier New" w:cs="Courier New" w:hint="default"/>
      </w:rPr>
    </w:lvl>
    <w:lvl w:ilvl="8" w:tplc="B44401DA" w:tentative="1">
      <w:start w:val="1"/>
      <w:numFmt w:val="bullet"/>
      <w:lvlText w:val=""/>
      <w:lvlJc w:val="left"/>
      <w:pPr>
        <w:ind w:left="6480" w:hanging="360"/>
      </w:pPr>
      <w:rPr>
        <w:rFonts w:ascii="Wingdings" w:hAnsi="Wingdings" w:hint="default"/>
      </w:rPr>
    </w:lvl>
  </w:abstractNum>
  <w:abstractNum w:abstractNumId="27">
    <w:nsid w:val="7A3524F3"/>
    <w:multiLevelType w:val="hybridMultilevel"/>
    <w:tmpl w:val="FB440284"/>
    <w:lvl w:ilvl="0" w:tplc="0C09000F">
      <w:numFmt w:val="bullet"/>
      <w:pStyle w:val="ListParagraph1"/>
      <w:lvlText w:val=""/>
      <w:legacy w:legacy="1" w:legacySpace="0" w:legacyIndent="360"/>
      <w:lvlJc w:val="left"/>
      <w:pPr>
        <w:ind w:left="0" w:firstLine="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5"/>
  </w:num>
  <w:num w:numId="4">
    <w:abstractNumId w:val="22"/>
  </w:num>
  <w:num w:numId="5">
    <w:abstractNumId w:val="21"/>
  </w:num>
  <w:num w:numId="6">
    <w:abstractNumId w:val="15"/>
  </w:num>
  <w:num w:numId="7">
    <w:abstractNumId w:val="18"/>
  </w:num>
  <w:num w:numId="8">
    <w:abstractNumId w:val="8"/>
  </w:num>
  <w:num w:numId="9">
    <w:abstractNumId w:val="3"/>
  </w:num>
  <w:num w:numId="10">
    <w:abstractNumId w:val="23"/>
  </w:num>
  <w:num w:numId="11">
    <w:abstractNumId w:val="16"/>
  </w:num>
  <w:num w:numId="12">
    <w:abstractNumId w:val="11"/>
  </w:num>
  <w:num w:numId="13">
    <w:abstractNumId w:val="13"/>
  </w:num>
  <w:num w:numId="14">
    <w:abstractNumId w:val="10"/>
  </w:num>
  <w:num w:numId="15">
    <w:abstractNumId w:val="26"/>
  </w:num>
  <w:num w:numId="16">
    <w:abstractNumId w:val="14"/>
  </w:num>
  <w:num w:numId="17">
    <w:abstractNumId w:val="2"/>
  </w:num>
  <w:num w:numId="18">
    <w:abstractNumId w:val="7"/>
  </w:num>
  <w:num w:numId="19">
    <w:abstractNumId w:val="0"/>
  </w:num>
  <w:num w:numId="20">
    <w:abstractNumId w:val="5"/>
  </w:num>
  <w:num w:numId="21">
    <w:abstractNumId w:val="5"/>
    <w:lvlOverride w:ilvl="0">
      <w:startOverride w:val="1"/>
    </w:lvlOverride>
  </w:num>
  <w:num w:numId="22">
    <w:abstractNumId w:val="5"/>
    <w:lvlOverride w:ilvl="0">
      <w:startOverride w:val="1"/>
    </w:lvlOverride>
  </w:num>
  <w:num w:numId="23">
    <w:abstractNumId w:val="25"/>
  </w:num>
  <w:num w:numId="24">
    <w:abstractNumId w:val="19"/>
  </w:num>
  <w:num w:numId="25">
    <w:abstractNumId w:val="20"/>
  </w:num>
  <w:num w:numId="26">
    <w:abstractNumId w:val="17"/>
  </w:num>
  <w:num w:numId="27">
    <w:abstractNumId w:val="24"/>
  </w:num>
  <w:num w:numId="28">
    <w:abstractNumId w:val="12"/>
  </w:num>
  <w:num w:numId="29">
    <w:abstractNumId w:val="9"/>
  </w:num>
  <w:num w:numId="30">
    <w:abstractNumId w:val="6"/>
  </w:num>
  <w:num w:numId="31">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95938"/>
    <o:shapelayout v:ext="edit">
      <o:idmap v:ext="edit" data="152"/>
      <o:rules v:ext="edit">
        <o:r id="V:Rule5" type="connector" idref="#_x0000_s155658"/>
        <o:r id="V:Rule6" type="connector" idref="#_x0000_s155650"/>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30181"/>
    <w:rsid w:val="00032768"/>
    <w:rsid w:val="000333A2"/>
    <w:rsid w:val="0003392C"/>
    <w:rsid w:val="000350D4"/>
    <w:rsid w:val="00036466"/>
    <w:rsid w:val="00037984"/>
    <w:rsid w:val="00040D34"/>
    <w:rsid w:val="00043660"/>
    <w:rsid w:val="0004396A"/>
    <w:rsid w:val="00043AAF"/>
    <w:rsid w:val="000443DA"/>
    <w:rsid w:val="00044839"/>
    <w:rsid w:val="00047641"/>
    <w:rsid w:val="000507C9"/>
    <w:rsid w:val="0005241A"/>
    <w:rsid w:val="00055739"/>
    <w:rsid w:val="00056FFB"/>
    <w:rsid w:val="00057178"/>
    <w:rsid w:val="0005728E"/>
    <w:rsid w:val="0006057C"/>
    <w:rsid w:val="00063BBC"/>
    <w:rsid w:val="00066E9B"/>
    <w:rsid w:val="00067849"/>
    <w:rsid w:val="00067E95"/>
    <w:rsid w:val="00071CF2"/>
    <w:rsid w:val="00072AD7"/>
    <w:rsid w:val="00073AFD"/>
    <w:rsid w:val="000766A9"/>
    <w:rsid w:val="0007735F"/>
    <w:rsid w:val="0008023F"/>
    <w:rsid w:val="00080E25"/>
    <w:rsid w:val="00082107"/>
    <w:rsid w:val="00085EB4"/>
    <w:rsid w:val="00086263"/>
    <w:rsid w:val="0008767E"/>
    <w:rsid w:val="00093080"/>
    <w:rsid w:val="000942F4"/>
    <w:rsid w:val="00097FE5"/>
    <w:rsid w:val="000A3473"/>
    <w:rsid w:val="000A37FB"/>
    <w:rsid w:val="000A7C8A"/>
    <w:rsid w:val="000B0E15"/>
    <w:rsid w:val="000B0F86"/>
    <w:rsid w:val="000B14D2"/>
    <w:rsid w:val="000B15AC"/>
    <w:rsid w:val="000B2C1B"/>
    <w:rsid w:val="000B6466"/>
    <w:rsid w:val="000B67D2"/>
    <w:rsid w:val="000C093B"/>
    <w:rsid w:val="000C19E6"/>
    <w:rsid w:val="000C1CB1"/>
    <w:rsid w:val="000C26D8"/>
    <w:rsid w:val="000C4515"/>
    <w:rsid w:val="000C4F97"/>
    <w:rsid w:val="000C680F"/>
    <w:rsid w:val="000C6E74"/>
    <w:rsid w:val="000C72F1"/>
    <w:rsid w:val="000C7479"/>
    <w:rsid w:val="000D0213"/>
    <w:rsid w:val="000D1772"/>
    <w:rsid w:val="000D3548"/>
    <w:rsid w:val="000D4AFC"/>
    <w:rsid w:val="000D57D5"/>
    <w:rsid w:val="000D5DEA"/>
    <w:rsid w:val="000E04E3"/>
    <w:rsid w:val="000E28C2"/>
    <w:rsid w:val="000E4298"/>
    <w:rsid w:val="000E6C81"/>
    <w:rsid w:val="000F12E5"/>
    <w:rsid w:val="000F21F2"/>
    <w:rsid w:val="000F339E"/>
    <w:rsid w:val="00102B40"/>
    <w:rsid w:val="00102D84"/>
    <w:rsid w:val="001040C9"/>
    <w:rsid w:val="00107CBA"/>
    <w:rsid w:val="00107CE0"/>
    <w:rsid w:val="00112BCD"/>
    <w:rsid w:val="001137AC"/>
    <w:rsid w:val="00114985"/>
    <w:rsid w:val="00115EDB"/>
    <w:rsid w:val="0012094D"/>
    <w:rsid w:val="00120E20"/>
    <w:rsid w:val="00121415"/>
    <w:rsid w:val="00121BCB"/>
    <w:rsid w:val="00122302"/>
    <w:rsid w:val="00122F55"/>
    <w:rsid w:val="001237C2"/>
    <w:rsid w:val="00123BA1"/>
    <w:rsid w:val="00130714"/>
    <w:rsid w:val="001315B6"/>
    <w:rsid w:val="0013253E"/>
    <w:rsid w:val="00132A9A"/>
    <w:rsid w:val="00135FFD"/>
    <w:rsid w:val="0013688D"/>
    <w:rsid w:val="00140150"/>
    <w:rsid w:val="00140C81"/>
    <w:rsid w:val="00140E02"/>
    <w:rsid w:val="00147424"/>
    <w:rsid w:val="00151912"/>
    <w:rsid w:val="0015257F"/>
    <w:rsid w:val="0015350B"/>
    <w:rsid w:val="001551AE"/>
    <w:rsid w:val="00157294"/>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75F63"/>
    <w:rsid w:val="00182D24"/>
    <w:rsid w:val="0018353A"/>
    <w:rsid w:val="001841CE"/>
    <w:rsid w:val="001862E7"/>
    <w:rsid w:val="00186741"/>
    <w:rsid w:val="001879AA"/>
    <w:rsid w:val="00193DF4"/>
    <w:rsid w:val="001A29E9"/>
    <w:rsid w:val="001A5C49"/>
    <w:rsid w:val="001A749C"/>
    <w:rsid w:val="001B05DB"/>
    <w:rsid w:val="001B0F2A"/>
    <w:rsid w:val="001B5989"/>
    <w:rsid w:val="001B76D4"/>
    <w:rsid w:val="001C2DDC"/>
    <w:rsid w:val="001C30B3"/>
    <w:rsid w:val="001C3AEE"/>
    <w:rsid w:val="001C40DF"/>
    <w:rsid w:val="001C601D"/>
    <w:rsid w:val="001C607A"/>
    <w:rsid w:val="001C67D8"/>
    <w:rsid w:val="001D0423"/>
    <w:rsid w:val="001D1483"/>
    <w:rsid w:val="001D5256"/>
    <w:rsid w:val="001D5A33"/>
    <w:rsid w:val="001D6DE9"/>
    <w:rsid w:val="001E059C"/>
    <w:rsid w:val="001E08BE"/>
    <w:rsid w:val="001E0D99"/>
    <w:rsid w:val="001E0DEF"/>
    <w:rsid w:val="001E3912"/>
    <w:rsid w:val="001E6593"/>
    <w:rsid w:val="001F0407"/>
    <w:rsid w:val="001F3426"/>
    <w:rsid w:val="001F5D6A"/>
    <w:rsid w:val="001F7068"/>
    <w:rsid w:val="00201788"/>
    <w:rsid w:val="0020191D"/>
    <w:rsid w:val="00205584"/>
    <w:rsid w:val="002058A9"/>
    <w:rsid w:val="002105EE"/>
    <w:rsid w:val="00210F58"/>
    <w:rsid w:val="00211166"/>
    <w:rsid w:val="002117AD"/>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36A2F"/>
    <w:rsid w:val="00240068"/>
    <w:rsid w:val="00240D0A"/>
    <w:rsid w:val="00242A88"/>
    <w:rsid w:val="00242BD3"/>
    <w:rsid w:val="0024474E"/>
    <w:rsid w:val="00244CD7"/>
    <w:rsid w:val="002451E5"/>
    <w:rsid w:val="00246712"/>
    <w:rsid w:val="002501A2"/>
    <w:rsid w:val="00251E77"/>
    <w:rsid w:val="00254889"/>
    <w:rsid w:val="00256CB5"/>
    <w:rsid w:val="00260C0D"/>
    <w:rsid w:val="00262237"/>
    <w:rsid w:val="0026264E"/>
    <w:rsid w:val="00267503"/>
    <w:rsid w:val="0026776B"/>
    <w:rsid w:val="00270384"/>
    <w:rsid w:val="00270BFE"/>
    <w:rsid w:val="00271263"/>
    <w:rsid w:val="00271A7D"/>
    <w:rsid w:val="002738F0"/>
    <w:rsid w:val="0027426F"/>
    <w:rsid w:val="002743B9"/>
    <w:rsid w:val="0027464C"/>
    <w:rsid w:val="00277870"/>
    <w:rsid w:val="00280A15"/>
    <w:rsid w:val="00281423"/>
    <w:rsid w:val="002829D6"/>
    <w:rsid w:val="00283AB1"/>
    <w:rsid w:val="0028412F"/>
    <w:rsid w:val="00284516"/>
    <w:rsid w:val="00285A22"/>
    <w:rsid w:val="002912CA"/>
    <w:rsid w:val="002920DB"/>
    <w:rsid w:val="002940B0"/>
    <w:rsid w:val="00297AAB"/>
    <w:rsid w:val="002A086E"/>
    <w:rsid w:val="002A5883"/>
    <w:rsid w:val="002A5D68"/>
    <w:rsid w:val="002A6576"/>
    <w:rsid w:val="002B026F"/>
    <w:rsid w:val="002B1206"/>
    <w:rsid w:val="002B2E38"/>
    <w:rsid w:val="002B7395"/>
    <w:rsid w:val="002C161C"/>
    <w:rsid w:val="002C2A2F"/>
    <w:rsid w:val="002C7EAE"/>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627C"/>
    <w:rsid w:val="00300209"/>
    <w:rsid w:val="00300B73"/>
    <w:rsid w:val="00302261"/>
    <w:rsid w:val="00302EBF"/>
    <w:rsid w:val="00303A46"/>
    <w:rsid w:val="00306F7F"/>
    <w:rsid w:val="003101EA"/>
    <w:rsid w:val="00310668"/>
    <w:rsid w:val="00313009"/>
    <w:rsid w:val="00313965"/>
    <w:rsid w:val="0031412A"/>
    <w:rsid w:val="00314421"/>
    <w:rsid w:val="00314BA6"/>
    <w:rsid w:val="00325709"/>
    <w:rsid w:val="0033021E"/>
    <w:rsid w:val="00331B9C"/>
    <w:rsid w:val="00332745"/>
    <w:rsid w:val="003371C1"/>
    <w:rsid w:val="003371E6"/>
    <w:rsid w:val="0033799B"/>
    <w:rsid w:val="003410C8"/>
    <w:rsid w:val="003412F1"/>
    <w:rsid w:val="00342EDF"/>
    <w:rsid w:val="00342F47"/>
    <w:rsid w:val="00343831"/>
    <w:rsid w:val="00343AF9"/>
    <w:rsid w:val="0034582A"/>
    <w:rsid w:val="003464DF"/>
    <w:rsid w:val="003505A3"/>
    <w:rsid w:val="00351116"/>
    <w:rsid w:val="00354EC6"/>
    <w:rsid w:val="00362CB7"/>
    <w:rsid w:val="00363D4C"/>
    <w:rsid w:val="00367000"/>
    <w:rsid w:val="00367349"/>
    <w:rsid w:val="003703E1"/>
    <w:rsid w:val="00370431"/>
    <w:rsid w:val="0037148D"/>
    <w:rsid w:val="003717D5"/>
    <w:rsid w:val="0037472B"/>
    <w:rsid w:val="00374A0B"/>
    <w:rsid w:val="0037797C"/>
    <w:rsid w:val="003803B9"/>
    <w:rsid w:val="0038078A"/>
    <w:rsid w:val="0038083B"/>
    <w:rsid w:val="00380ED3"/>
    <w:rsid w:val="0038293C"/>
    <w:rsid w:val="00386B26"/>
    <w:rsid w:val="0039111D"/>
    <w:rsid w:val="003A0CE5"/>
    <w:rsid w:val="003A0FA3"/>
    <w:rsid w:val="003A120A"/>
    <w:rsid w:val="003A1696"/>
    <w:rsid w:val="003A22DF"/>
    <w:rsid w:val="003A249B"/>
    <w:rsid w:val="003A38F3"/>
    <w:rsid w:val="003A38FB"/>
    <w:rsid w:val="003A5580"/>
    <w:rsid w:val="003B232D"/>
    <w:rsid w:val="003B2686"/>
    <w:rsid w:val="003B34A4"/>
    <w:rsid w:val="003B6DB5"/>
    <w:rsid w:val="003C2664"/>
    <w:rsid w:val="003C3CB8"/>
    <w:rsid w:val="003C3E3B"/>
    <w:rsid w:val="003D404D"/>
    <w:rsid w:val="003D4CCB"/>
    <w:rsid w:val="003D6104"/>
    <w:rsid w:val="003D642E"/>
    <w:rsid w:val="003E1B1D"/>
    <w:rsid w:val="003E4189"/>
    <w:rsid w:val="003E4AFB"/>
    <w:rsid w:val="003E4BB8"/>
    <w:rsid w:val="003E5911"/>
    <w:rsid w:val="003E6C16"/>
    <w:rsid w:val="003F0393"/>
    <w:rsid w:val="003F34F8"/>
    <w:rsid w:val="003F45A3"/>
    <w:rsid w:val="003F52E5"/>
    <w:rsid w:val="003F7AF8"/>
    <w:rsid w:val="003F7BDD"/>
    <w:rsid w:val="003F7CF4"/>
    <w:rsid w:val="003F7D26"/>
    <w:rsid w:val="003F7E2F"/>
    <w:rsid w:val="00401D62"/>
    <w:rsid w:val="00402903"/>
    <w:rsid w:val="004035D6"/>
    <w:rsid w:val="00404186"/>
    <w:rsid w:val="004066E5"/>
    <w:rsid w:val="004079F2"/>
    <w:rsid w:val="0041006B"/>
    <w:rsid w:val="00410932"/>
    <w:rsid w:val="00410EDD"/>
    <w:rsid w:val="0041168C"/>
    <w:rsid w:val="004117CB"/>
    <w:rsid w:val="00411FE1"/>
    <w:rsid w:val="0041265B"/>
    <w:rsid w:val="00415FBC"/>
    <w:rsid w:val="0041728A"/>
    <w:rsid w:val="00417529"/>
    <w:rsid w:val="00422683"/>
    <w:rsid w:val="00422E1A"/>
    <w:rsid w:val="0042347F"/>
    <w:rsid w:val="004269EC"/>
    <w:rsid w:val="00430AC7"/>
    <w:rsid w:val="00430E30"/>
    <w:rsid w:val="00431678"/>
    <w:rsid w:val="00432DE7"/>
    <w:rsid w:val="0043320A"/>
    <w:rsid w:val="0043334B"/>
    <w:rsid w:val="004334EA"/>
    <w:rsid w:val="00434538"/>
    <w:rsid w:val="004364F5"/>
    <w:rsid w:val="00436726"/>
    <w:rsid w:val="004415BF"/>
    <w:rsid w:val="0044239A"/>
    <w:rsid w:val="00442A3F"/>
    <w:rsid w:val="004477B5"/>
    <w:rsid w:val="00452CBF"/>
    <w:rsid w:val="00452EE5"/>
    <w:rsid w:val="00454002"/>
    <w:rsid w:val="00454212"/>
    <w:rsid w:val="00454DB6"/>
    <w:rsid w:val="00454DFB"/>
    <w:rsid w:val="004622C1"/>
    <w:rsid w:val="00462CA0"/>
    <w:rsid w:val="00465AE8"/>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6DCE"/>
    <w:rsid w:val="004B6FC7"/>
    <w:rsid w:val="004C2AE1"/>
    <w:rsid w:val="004C2F18"/>
    <w:rsid w:val="004C3E1E"/>
    <w:rsid w:val="004C656F"/>
    <w:rsid w:val="004D07AA"/>
    <w:rsid w:val="004D10A5"/>
    <w:rsid w:val="004D219A"/>
    <w:rsid w:val="004D3711"/>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47F27"/>
    <w:rsid w:val="0055067C"/>
    <w:rsid w:val="00553161"/>
    <w:rsid w:val="005577EE"/>
    <w:rsid w:val="00562F59"/>
    <w:rsid w:val="00564A63"/>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5C38"/>
    <w:rsid w:val="005A7441"/>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1B08"/>
    <w:rsid w:val="005D2E6A"/>
    <w:rsid w:val="005D37EE"/>
    <w:rsid w:val="005D538D"/>
    <w:rsid w:val="005D5FCC"/>
    <w:rsid w:val="005D7BE5"/>
    <w:rsid w:val="005E03B3"/>
    <w:rsid w:val="005E09B7"/>
    <w:rsid w:val="005E1477"/>
    <w:rsid w:val="005E4236"/>
    <w:rsid w:val="005E57AC"/>
    <w:rsid w:val="005E69DD"/>
    <w:rsid w:val="005E7B68"/>
    <w:rsid w:val="005F0A70"/>
    <w:rsid w:val="005F373A"/>
    <w:rsid w:val="005F4B15"/>
    <w:rsid w:val="005F5C99"/>
    <w:rsid w:val="005F65FD"/>
    <w:rsid w:val="005F6741"/>
    <w:rsid w:val="005F77E7"/>
    <w:rsid w:val="005F7C6D"/>
    <w:rsid w:val="005F7F92"/>
    <w:rsid w:val="0060098B"/>
    <w:rsid w:val="0060285F"/>
    <w:rsid w:val="00603325"/>
    <w:rsid w:val="00607008"/>
    <w:rsid w:val="00607649"/>
    <w:rsid w:val="00612EDE"/>
    <w:rsid w:val="00613165"/>
    <w:rsid w:val="00613DD0"/>
    <w:rsid w:val="00614312"/>
    <w:rsid w:val="00615E06"/>
    <w:rsid w:val="006161C2"/>
    <w:rsid w:val="006167B0"/>
    <w:rsid w:val="00617AE4"/>
    <w:rsid w:val="006213A3"/>
    <w:rsid w:val="006224DC"/>
    <w:rsid w:val="006240CF"/>
    <w:rsid w:val="00625DAF"/>
    <w:rsid w:val="006278F1"/>
    <w:rsid w:val="006300EB"/>
    <w:rsid w:val="00634507"/>
    <w:rsid w:val="00636A10"/>
    <w:rsid w:val="006379EE"/>
    <w:rsid w:val="00640D65"/>
    <w:rsid w:val="00642216"/>
    <w:rsid w:val="0064312C"/>
    <w:rsid w:val="00643140"/>
    <w:rsid w:val="00647DFB"/>
    <w:rsid w:val="0065151E"/>
    <w:rsid w:val="00654585"/>
    <w:rsid w:val="00654E1A"/>
    <w:rsid w:val="006558F4"/>
    <w:rsid w:val="00660A61"/>
    <w:rsid w:val="00660C7B"/>
    <w:rsid w:val="00661D28"/>
    <w:rsid w:val="00662553"/>
    <w:rsid w:val="00673153"/>
    <w:rsid w:val="006742F5"/>
    <w:rsid w:val="00677EAA"/>
    <w:rsid w:val="00677F6A"/>
    <w:rsid w:val="00681DED"/>
    <w:rsid w:val="006838D4"/>
    <w:rsid w:val="0068405C"/>
    <w:rsid w:val="006853D5"/>
    <w:rsid w:val="00687198"/>
    <w:rsid w:val="00697E9A"/>
    <w:rsid w:val="006A1732"/>
    <w:rsid w:val="006A1F46"/>
    <w:rsid w:val="006A2572"/>
    <w:rsid w:val="006A3E7E"/>
    <w:rsid w:val="006A492A"/>
    <w:rsid w:val="006A5617"/>
    <w:rsid w:val="006A6AF1"/>
    <w:rsid w:val="006A70EC"/>
    <w:rsid w:val="006A710C"/>
    <w:rsid w:val="006A7BE0"/>
    <w:rsid w:val="006A7ED0"/>
    <w:rsid w:val="006B070B"/>
    <w:rsid w:val="006B0A0C"/>
    <w:rsid w:val="006B17FD"/>
    <w:rsid w:val="006B18CB"/>
    <w:rsid w:val="006B2322"/>
    <w:rsid w:val="006B53D3"/>
    <w:rsid w:val="006B60E0"/>
    <w:rsid w:val="006B7A96"/>
    <w:rsid w:val="006C0D1C"/>
    <w:rsid w:val="006C1281"/>
    <w:rsid w:val="006C4967"/>
    <w:rsid w:val="006C6E4D"/>
    <w:rsid w:val="006D0BA2"/>
    <w:rsid w:val="006D39B7"/>
    <w:rsid w:val="006D4F8C"/>
    <w:rsid w:val="006D53CD"/>
    <w:rsid w:val="006D57E6"/>
    <w:rsid w:val="006D6544"/>
    <w:rsid w:val="006D6A7C"/>
    <w:rsid w:val="006E0143"/>
    <w:rsid w:val="006E12B9"/>
    <w:rsid w:val="006E17AA"/>
    <w:rsid w:val="006E239D"/>
    <w:rsid w:val="006E2C41"/>
    <w:rsid w:val="006E477A"/>
    <w:rsid w:val="006E49D3"/>
    <w:rsid w:val="006E591F"/>
    <w:rsid w:val="006F0652"/>
    <w:rsid w:val="006F09AF"/>
    <w:rsid w:val="006F10CF"/>
    <w:rsid w:val="006F1FC5"/>
    <w:rsid w:val="006F462A"/>
    <w:rsid w:val="006F4841"/>
    <w:rsid w:val="006F49C0"/>
    <w:rsid w:val="006F4D0A"/>
    <w:rsid w:val="006F4D56"/>
    <w:rsid w:val="007015F7"/>
    <w:rsid w:val="007037DC"/>
    <w:rsid w:val="00704E24"/>
    <w:rsid w:val="00705A45"/>
    <w:rsid w:val="00706F7E"/>
    <w:rsid w:val="0070781A"/>
    <w:rsid w:val="00710118"/>
    <w:rsid w:val="00711417"/>
    <w:rsid w:val="0071347A"/>
    <w:rsid w:val="007147D6"/>
    <w:rsid w:val="00716D50"/>
    <w:rsid w:val="00717B39"/>
    <w:rsid w:val="007201C6"/>
    <w:rsid w:val="00721255"/>
    <w:rsid w:val="00721C76"/>
    <w:rsid w:val="00726ABA"/>
    <w:rsid w:val="00732B39"/>
    <w:rsid w:val="0073472F"/>
    <w:rsid w:val="00737142"/>
    <w:rsid w:val="00740230"/>
    <w:rsid w:val="007413F9"/>
    <w:rsid w:val="00741C94"/>
    <w:rsid w:val="00743D5D"/>
    <w:rsid w:val="00744539"/>
    <w:rsid w:val="00744712"/>
    <w:rsid w:val="00746008"/>
    <w:rsid w:val="0074752D"/>
    <w:rsid w:val="00751BA9"/>
    <w:rsid w:val="00751E29"/>
    <w:rsid w:val="007527B5"/>
    <w:rsid w:val="00753547"/>
    <w:rsid w:val="0075612F"/>
    <w:rsid w:val="00756518"/>
    <w:rsid w:val="00757D4A"/>
    <w:rsid w:val="00761407"/>
    <w:rsid w:val="007668AE"/>
    <w:rsid w:val="00767519"/>
    <w:rsid w:val="00770561"/>
    <w:rsid w:val="00771D41"/>
    <w:rsid w:val="00775F34"/>
    <w:rsid w:val="00776185"/>
    <w:rsid w:val="00781AC6"/>
    <w:rsid w:val="00782A31"/>
    <w:rsid w:val="00782FBB"/>
    <w:rsid w:val="00783350"/>
    <w:rsid w:val="0078357E"/>
    <w:rsid w:val="00784280"/>
    <w:rsid w:val="00784643"/>
    <w:rsid w:val="00785366"/>
    <w:rsid w:val="007869B3"/>
    <w:rsid w:val="00795049"/>
    <w:rsid w:val="00796F30"/>
    <w:rsid w:val="007970C4"/>
    <w:rsid w:val="007A5139"/>
    <w:rsid w:val="007A54B9"/>
    <w:rsid w:val="007A71F3"/>
    <w:rsid w:val="007A7C91"/>
    <w:rsid w:val="007B073D"/>
    <w:rsid w:val="007B0EBA"/>
    <w:rsid w:val="007B503F"/>
    <w:rsid w:val="007B5620"/>
    <w:rsid w:val="007B58FB"/>
    <w:rsid w:val="007C016F"/>
    <w:rsid w:val="007C3B04"/>
    <w:rsid w:val="007C41A0"/>
    <w:rsid w:val="007C54BC"/>
    <w:rsid w:val="007C6710"/>
    <w:rsid w:val="007C67DA"/>
    <w:rsid w:val="007D107A"/>
    <w:rsid w:val="007D32EA"/>
    <w:rsid w:val="007D4042"/>
    <w:rsid w:val="007D4E3B"/>
    <w:rsid w:val="007E01B8"/>
    <w:rsid w:val="007E1465"/>
    <w:rsid w:val="007E292D"/>
    <w:rsid w:val="007E2E2E"/>
    <w:rsid w:val="007E3BE7"/>
    <w:rsid w:val="007E3DEB"/>
    <w:rsid w:val="007E67FC"/>
    <w:rsid w:val="007F0207"/>
    <w:rsid w:val="007F0D2C"/>
    <w:rsid w:val="007F1975"/>
    <w:rsid w:val="007F1C60"/>
    <w:rsid w:val="007F357C"/>
    <w:rsid w:val="007F730B"/>
    <w:rsid w:val="00803456"/>
    <w:rsid w:val="008039AB"/>
    <w:rsid w:val="00803BBE"/>
    <w:rsid w:val="008043BE"/>
    <w:rsid w:val="008051ED"/>
    <w:rsid w:val="00810F07"/>
    <w:rsid w:val="0081357E"/>
    <w:rsid w:val="00814D53"/>
    <w:rsid w:val="00814E9C"/>
    <w:rsid w:val="008204B3"/>
    <w:rsid w:val="008212C5"/>
    <w:rsid w:val="00823770"/>
    <w:rsid w:val="0082426E"/>
    <w:rsid w:val="00825F63"/>
    <w:rsid w:val="00826B89"/>
    <w:rsid w:val="008312E5"/>
    <w:rsid w:val="00831A39"/>
    <w:rsid w:val="00832EE2"/>
    <w:rsid w:val="00833167"/>
    <w:rsid w:val="008333C5"/>
    <w:rsid w:val="008336AC"/>
    <w:rsid w:val="00833ECD"/>
    <w:rsid w:val="00834D0C"/>
    <w:rsid w:val="008404DA"/>
    <w:rsid w:val="0084442C"/>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E74"/>
    <w:rsid w:val="00883EC7"/>
    <w:rsid w:val="0088480B"/>
    <w:rsid w:val="0088500E"/>
    <w:rsid w:val="00886DF7"/>
    <w:rsid w:val="008900C4"/>
    <w:rsid w:val="0089355C"/>
    <w:rsid w:val="00894458"/>
    <w:rsid w:val="008A20F5"/>
    <w:rsid w:val="008A3EE6"/>
    <w:rsid w:val="008B1CA3"/>
    <w:rsid w:val="008B26A5"/>
    <w:rsid w:val="008B2904"/>
    <w:rsid w:val="008B3B22"/>
    <w:rsid w:val="008B5E33"/>
    <w:rsid w:val="008B69E4"/>
    <w:rsid w:val="008C00C7"/>
    <w:rsid w:val="008C13B0"/>
    <w:rsid w:val="008C21C7"/>
    <w:rsid w:val="008C2D4E"/>
    <w:rsid w:val="008C3397"/>
    <w:rsid w:val="008C5707"/>
    <w:rsid w:val="008D006E"/>
    <w:rsid w:val="008D0EBB"/>
    <w:rsid w:val="008D2249"/>
    <w:rsid w:val="008D3EAA"/>
    <w:rsid w:val="008D5CB5"/>
    <w:rsid w:val="008D773A"/>
    <w:rsid w:val="008E127E"/>
    <w:rsid w:val="008E5741"/>
    <w:rsid w:val="008F1132"/>
    <w:rsid w:val="008F2E47"/>
    <w:rsid w:val="008F36C8"/>
    <w:rsid w:val="008F602D"/>
    <w:rsid w:val="008F6D5B"/>
    <w:rsid w:val="008F732D"/>
    <w:rsid w:val="009005C5"/>
    <w:rsid w:val="009031D4"/>
    <w:rsid w:val="00903B11"/>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20822"/>
    <w:rsid w:val="00921201"/>
    <w:rsid w:val="0092164E"/>
    <w:rsid w:val="0092194A"/>
    <w:rsid w:val="00922F53"/>
    <w:rsid w:val="00924F04"/>
    <w:rsid w:val="00930A5A"/>
    <w:rsid w:val="009319BE"/>
    <w:rsid w:val="0093395F"/>
    <w:rsid w:val="00941753"/>
    <w:rsid w:val="00942463"/>
    <w:rsid w:val="00945F44"/>
    <w:rsid w:val="0094648B"/>
    <w:rsid w:val="009500DE"/>
    <w:rsid w:val="00951407"/>
    <w:rsid w:val="00953BD8"/>
    <w:rsid w:val="009570E2"/>
    <w:rsid w:val="0096250E"/>
    <w:rsid w:val="00964E81"/>
    <w:rsid w:val="00967BCF"/>
    <w:rsid w:val="0097211D"/>
    <w:rsid w:val="0097318B"/>
    <w:rsid w:val="009757C5"/>
    <w:rsid w:val="00977425"/>
    <w:rsid w:val="00985DE9"/>
    <w:rsid w:val="00985FC7"/>
    <w:rsid w:val="009902A6"/>
    <w:rsid w:val="00990D8D"/>
    <w:rsid w:val="009937B4"/>
    <w:rsid w:val="00993BB0"/>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7EF6"/>
    <w:rsid w:val="009D00F8"/>
    <w:rsid w:val="009D0757"/>
    <w:rsid w:val="009D1E71"/>
    <w:rsid w:val="009D3951"/>
    <w:rsid w:val="009D492B"/>
    <w:rsid w:val="009D5D6C"/>
    <w:rsid w:val="009D6258"/>
    <w:rsid w:val="009E53B6"/>
    <w:rsid w:val="009E6C35"/>
    <w:rsid w:val="009F098E"/>
    <w:rsid w:val="009F1308"/>
    <w:rsid w:val="009F2A65"/>
    <w:rsid w:val="009F2B2C"/>
    <w:rsid w:val="009F2F3B"/>
    <w:rsid w:val="009F680E"/>
    <w:rsid w:val="00A01013"/>
    <w:rsid w:val="00A015A6"/>
    <w:rsid w:val="00A046B2"/>
    <w:rsid w:val="00A06E73"/>
    <w:rsid w:val="00A07923"/>
    <w:rsid w:val="00A10CF5"/>
    <w:rsid w:val="00A11A65"/>
    <w:rsid w:val="00A11C89"/>
    <w:rsid w:val="00A125C2"/>
    <w:rsid w:val="00A126B1"/>
    <w:rsid w:val="00A12F13"/>
    <w:rsid w:val="00A147CB"/>
    <w:rsid w:val="00A21E96"/>
    <w:rsid w:val="00A225EF"/>
    <w:rsid w:val="00A228D4"/>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1569"/>
    <w:rsid w:val="00A4238F"/>
    <w:rsid w:val="00A44118"/>
    <w:rsid w:val="00A47BB6"/>
    <w:rsid w:val="00A5089D"/>
    <w:rsid w:val="00A50F58"/>
    <w:rsid w:val="00A52AFA"/>
    <w:rsid w:val="00A52CDC"/>
    <w:rsid w:val="00A548FA"/>
    <w:rsid w:val="00A5670A"/>
    <w:rsid w:val="00A56B00"/>
    <w:rsid w:val="00A5774A"/>
    <w:rsid w:val="00A57F9E"/>
    <w:rsid w:val="00A61181"/>
    <w:rsid w:val="00A622D2"/>
    <w:rsid w:val="00A63044"/>
    <w:rsid w:val="00A630B7"/>
    <w:rsid w:val="00A64695"/>
    <w:rsid w:val="00A65227"/>
    <w:rsid w:val="00A678D1"/>
    <w:rsid w:val="00A67B58"/>
    <w:rsid w:val="00A70694"/>
    <w:rsid w:val="00A70CB3"/>
    <w:rsid w:val="00A72F66"/>
    <w:rsid w:val="00A730F2"/>
    <w:rsid w:val="00A737CD"/>
    <w:rsid w:val="00A75B51"/>
    <w:rsid w:val="00A77BA0"/>
    <w:rsid w:val="00A811D9"/>
    <w:rsid w:val="00A830E8"/>
    <w:rsid w:val="00A86764"/>
    <w:rsid w:val="00A87712"/>
    <w:rsid w:val="00A87CA3"/>
    <w:rsid w:val="00A90768"/>
    <w:rsid w:val="00A92DF8"/>
    <w:rsid w:val="00A96239"/>
    <w:rsid w:val="00A96846"/>
    <w:rsid w:val="00A97E99"/>
    <w:rsid w:val="00AA0C7D"/>
    <w:rsid w:val="00AA24F4"/>
    <w:rsid w:val="00AA39F9"/>
    <w:rsid w:val="00AA4D74"/>
    <w:rsid w:val="00AA5F05"/>
    <w:rsid w:val="00AA7081"/>
    <w:rsid w:val="00AA791C"/>
    <w:rsid w:val="00AB08A9"/>
    <w:rsid w:val="00AB0E9F"/>
    <w:rsid w:val="00AB1B80"/>
    <w:rsid w:val="00AB2001"/>
    <w:rsid w:val="00AB26FD"/>
    <w:rsid w:val="00AB2A86"/>
    <w:rsid w:val="00AB353B"/>
    <w:rsid w:val="00AB4858"/>
    <w:rsid w:val="00AB7EA4"/>
    <w:rsid w:val="00AC0604"/>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0AA6"/>
    <w:rsid w:val="00AE2ED1"/>
    <w:rsid w:val="00AE41B6"/>
    <w:rsid w:val="00AE4BE7"/>
    <w:rsid w:val="00AE6EB1"/>
    <w:rsid w:val="00AF2352"/>
    <w:rsid w:val="00AF2AF2"/>
    <w:rsid w:val="00AF4935"/>
    <w:rsid w:val="00B004DC"/>
    <w:rsid w:val="00B00D44"/>
    <w:rsid w:val="00B01A46"/>
    <w:rsid w:val="00B02590"/>
    <w:rsid w:val="00B032B9"/>
    <w:rsid w:val="00B04729"/>
    <w:rsid w:val="00B04C05"/>
    <w:rsid w:val="00B057C5"/>
    <w:rsid w:val="00B0781D"/>
    <w:rsid w:val="00B079B8"/>
    <w:rsid w:val="00B108F8"/>
    <w:rsid w:val="00B11359"/>
    <w:rsid w:val="00B12ABE"/>
    <w:rsid w:val="00B135F3"/>
    <w:rsid w:val="00B13689"/>
    <w:rsid w:val="00B14CA9"/>
    <w:rsid w:val="00B15C64"/>
    <w:rsid w:val="00B15E31"/>
    <w:rsid w:val="00B1638D"/>
    <w:rsid w:val="00B215D8"/>
    <w:rsid w:val="00B24C0D"/>
    <w:rsid w:val="00B26949"/>
    <w:rsid w:val="00B2788F"/>
    <w:rsid w:val="00B301F0"/>
    <w:rsid w:val="00B30C3D"/>
    <w:rsid w:val="00B335E0"/>
    <w:rsid w:val="00B33C3B"/>
    <w:rsid w:val="00B345F3"/>
    <w:rsid w:val="00B34D39"/>
    <w:rsid w:val="00B40805"/>
    <w:rsid w:val="00B41864"/>
    <w:rsid w:val="00B41F5A"/>
    <w:rsid w:val="00B42369"/>
    <w:rsid w:val="00B42422"/>
    <w:rsid w:val="00B42C74"/>
    <w:rsid w:val="00B42E38"/>
    <w:rsid w:val="00B4576E"/>
    <w:rsid w:val="00B4753B"/>
    <w:rsid w:val="00B50592"/>
    <w:rsid w:val="00B50B43"/>
    <w:rsid w:val="00B51972"/>
    <w:rsid w:val="00B51A88"/>
    <w:rsid w:val="00B529E7"/>
    <w:rsid w:val="00B52DC6"/>
    <w:rsid w:val="00B5603E"/>
    <w:rsid w:val="00B5675C"/>
    <w:rsid w:val="00B575BE"/>
    <w:rsid w:val="00B62EBE"/>
    <w:rsid w:val="00B76329"/>
    <w:rsid w:val="00B77E6E"/>
    <w:rsid w:val="00B801ED"/>
    <w:rsid w:val="00B82DA8"/>
    <w:rsid w:val="00B85709"/>
    <w:rsid w:val="00B85984"/>
    <w:rsid w:val="00B86868"/>
    <w:rsid w:val="00B873B9"/>
    <w:rsid w:val="00B8768B"/>
    <w:rsid w:val="00B87812"/>
    <w:rsid w:val="00B90013"/>
    <w:rsid w:val="00B911E8"/>
    <w:rsid w:val="00B92769"/>
    <w:rsid w:val="00B94EB2"/>
    <w:rsid w:val="00B95088"/>
    <w:rsid w:val="00B962A1"/>
    <w:rsid w:val="00B96D93"/>
    <w:rsid w:val="00B975CC"/>
    <w:rsid w:val="00BA0B38"/>
    <w:rsid w:val="00BA0BBC"/>
    <w:rsid w:val="00BA0E2E"/>
    <w:rsid w:val="00BA2430"/>
    <w:rsid w:val="00BA2BCE"/>
    <w:rsid w:val="00BB06C9"/>
    <w:rsid w:val="00BB5507"/>
    <w:rsid w:val="00BB5695"/>
    <w:rsid w:val="00BB633D"/>
    <w:rsid w:val="00BC0ABA"/>
    <w:rsid w:val="00BC0BAE"/>
    <w:rsid w:val="00BC2460"/>
    <w:rsid w:val="00BC460C"/>
    <w:rsid w:val="00BC56A0"/>
    <w:rsid w:val="00BC58B2"/>
    <w:rsid w:val="00BD0649"/>
    <w:rsid w:val="00BD126E"/>
    <w:rsid w:val="00BD258E"/>
    <w:rsid w:val="00BD7041"/>
    <w:rsid w:val="00BD7CC4"/>
    <w:rsid w:val="00BE09B2"/>
    <w:rsid w:val="00BE36DA"/>
    <w:rsid w:val="00BF03A7"/>
    <w:rsid w:val="00BF2A12"/>
    <w:rsid w:val="00BF57CC"/>
    <w:rsid w:val="00C01213"/>
    <w:rsid w:val="00C01366"/>
    <w:rsid w:val="00C032B6"/>
    <w:rsid w:val="00C03B83"/>
    <w:rsid w:val="00C042F6"/>
    <w:rsid w:val="00C04AD7"/>
    <w:rsid w:val="00C05C30"/>
    <w:rsid w:val="00C071BC"/>
    <w:rsid w:val="00C140EA"/>
    <w:rsid w:val="00C1614D"/>
    <w:rsid w:val="00C1721A"/>
    <w:rsid w:val="00C211BA"/>
    <w:rsid w:val="00C27977"/>
    <w:rsid w:val="00C27B34"/>
    <w:rsid w:val="00C27E53"/>
    <w:rsid w:val="00C31A40"/>
    <w:rsid w:val="00C31FED"/>
    <w:rsid w:val="00C32555"/>
    <w:rsid w:val="00C3259E"/>
    <w:rsid w:val="00C34F28"/>
    <w:rsid w:val="00C35FF2"/>
    <w:rsid w:val="00C40047"/>
    <w:rsid w:val="00C4410E"/>
    <w:rsid w:val="00C45434"/>
    <w:rsid w:val="00C51C5E"/>
    <w:rsid w:val="00C527E6"/>
    <w:rsid w:val="00C52A50"/>
    <w:rsid w:val="00C52F5D"/>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C10"/>
    <w:rsid w:val="00C77FC8"/>
    <w:rsid w:val="00C8021F"/>
    <w:rsid w:val="00C80B6D"/>
    <w:rsid w:val="00C81E2F"/>
    <w:rsid w:val="00C828A3"/>
    <w:rsid w:val="00C84FCB"/>
    <w:rsid w:val="00C860E9"/>
    <w:rsid w:val="00C9009B"/>
    <w:rsid w:val="00C92841"/>
    <w:rsid w:val="00C92C27"/>
    <w:rsid w:val="00C93394"/>
    <w:rsid w:val="00C96542"/>
    <w:rsid w:val="00C96EB2"/>
    <w:rsid w:val="00CA2230"/>
    <w:rsid w:val="00CA2297"/>
    <w:rsid w:val="00CA2C69"/>
    <w:rsid w:val="00CA354C"/>
    <w:rsid w:val="00CA3731"/>
    <w:rsid w:val="00CA4BA9"/>
    <w:rsid w:val="00CA5C4B"/>
    <w:rsid w:val="00CA7253"/>
    <w:rsid w:val="00CB2998"/>
    <w:rsid w:val="00CB32C8"/>
    <w:rsid w:val="00CB39DC"/>
    <w:rsid w:val="00CB407C"/>
    <w:rsid w:val="00CB5B5C"/>
    <w:rsid w:val="00CC298D"/>
    <w:rsid w:val="00CC489E"/>
    <w:rsid w:val="00CC5385"/>
    <w:rsid w:val="00CC57F9"/>
    <w:rsid w:val="00CC5BFA"/>
    <w:rsid w:val="00CD2878"/>
    <w:rsid w:val="00CD2DA9"/>
    <w:rsid w:val="00CD3041"/>
    <w:rsid w:val="00CD4227"/>
    <w:rsid w:val="00CD5623"/>
    <w:rsid w:val="00CD595A"/>
    <w:rsid w:val="00CD634F"/>
    <w:rsid w:val="00CD784D"/>
    <w:rsid w:val="00CE234E"/>
    <w:rsid w:val="00CE4905"/>
    <w:rsid w:val="00CE5B88"/>
    <w:rsid w:val="00CE5D46"/>
    <w:rsid w:val="00CE61C5"/>
    <w:rsid w:val="00CE7455"/>
    <w:rsid w:val="00CE74D6"/>
    <w:rsid w:val="00CE7B90"/>
    <w:rsid w:val="00CF013D"/>
    <w:rsid w:val="00CF32F0"/>
    <w:rsid w:val="00CF6B03"/>
    <w:rsid w:val="00CF7A62"/>
    <w:rsid w:val="00D00F08"/>
    <w:rsid w:val="00D02665"/>
    <w:rsid w:val="00D06496"/>
    <w:rsid w:val="00D070FA"/>
    <w:rsid w:val="00D073DF"/>
    <w:rsid w:val="00D130D0"/>
    <w:rsid w:val="00D13C67"/>
    <w:rsid w:val="00D14507"/>
    <w:rsid w:val="00D155E8"/>
    <w:rsid w:val="00D15C7E"/>
    <w:rsid w:val="00D2333B"/>
    <w:rsid w:val="00D25173"/>
    <w:rsid w:val="00D25DE8"/>
    <w:rsid w:val="00D26890"/>
    <w:rsid w:val="00D26D9F"/>
    <w:rsid w:val="00D271D6"/>
    <w:rsid w:val="00D27D7B"/>
    <w:rsid w:val="00D30ECA"/>
    <w:rsid w:val="00D329B7"/>
    <w:rsid w:val="00D35D69"/>
    <w:rsid w:val="00D414A9"/>
    <w:rsid w:val="00D42A7A"/>
    <w:rsid w:val="00D43A26"/>
    <w:rsid w:val="00D46235"/>
    <w:rsid w:val="00D46E7A"/>
    <w:rsid w:val="00D47CA8"/>
    <w:rsid w:val="00D50EB0"/>
    <w:rsid w:val="00D52509"/>
    <w:rsid w:val="00D53D47"/>
    <w:rsid w:val="00D55420"/>
    <w:rsid w:val="00D557E9"/>
    <w:rsid w:val="00D56AD1"/>
    <w:rsid w:val="00D57273"/>
    <w:rsid w:val="00D578ED"/>
    <w:rsid w:val="00D63369"/>
    <w:rsid w:val="00D64CA7"/>
    <w:rsid w:val="00D65DD5"/>
    <w:rsid w:val="00D663D1"/>
    <w:rsid w:val="00D664B9"/>
    <w:rsid w:val="00D70337"/>
    <w:rsid w:val="00D71B90"/>
    <w:rsid w:val="00D71F7D"/>
    <w:rsid w:val="00D71FFF"/>
    <w:rsid w:val="00D72510"/>
    <w:rsid w:val="00D72897"/>
    <w:rsid w:val="00D72B3E"/>
    <w:rsid w:val="00D74073"/>
    <w:rsid w:val="00D7553A"/>
    <w:rsid w:val="00D75609"/>
    <w:rsid w:val="00D7639F"/>
    <w:rsid w:val="00D77557"/>
    <w:rsid w:val="00D777C1"/>
    <w:rsid w:val="00D81AA1"/>
    <w:rsid w:val="00D82182"/>
    <w:rsid w:val="00D827BE"/>
    <w:rsid w:val="00D82EDF"/>
    <w:rsid w:val="00D8625C"/>
    <w:rsid w:val="00D86923"/>
    <w:rsid w:val="00D91830"/>
    <w:rsid w:val="00D92A11"/>
    <w:rsid w:val="00D92BEA"/>
    <w:rsid w:val="00D92D25"/>
    <w:rsid w:val="00D942F0"/>
    <w:rsid w:val="00D9445F"/>
    <w:rsid w:val="00D95301"/>
    <w:rsid w:val="00D9550C"/>
    <w:rsid w:val="00D95C69"/>
    <w:rsid w:val="00D96694"/>
    <w:rsid w:val="00DA4DE0"/>
    <w:rsid w:val="00DA5A51"/>
    <w:rsid w:val="00DB1929"/>
    <w:rsid w:val="00DB2BCE"/>
    <w:rsid w:val="00DB3CB6"/>
    <w:rsid w:val="00DB51D9"/>
    <w:rsid w:val="00DC2546"/>
    <w:rsid w:val="00DC2A1E"/>
    <w:rsid w:val="00DC45EA"/>
    <w:rsid w:val="00DC62DF"/>
    <w:rsid w:val="00DC7865"/>
    <w:rsid w:val="00DC7DCC"/>
    <w:rsid w:val="00DD008F"/>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3ED4"/>
    <w:rsid w:val="00DF5FE5"/>
    <w:rsid w:val="00DF67A1"/>
    <w:rsid w:val="00DF6A00"/>
    <w:rsid w:val="00DF6ABD"/>
    <w:rsid w:val="00DF7053"/>
    <w:rsid w:val="00E0109E"/>
    <w:rsid w:val="00E0116E"/>
    <w:rsid w:val="00E01431"/>
    <w:rsid w:val="00E031B1"/>
    <w:rsid w:val="00E06510"/>
    <w:rsid w:val="00E1116E"/>
    <w:rsid w:val="00E113F5"/>
    <w:rsid w:val="00E11F49"/>
    <w:rsid w:val="00E12876"/>
    <w:rsid w:val="00E12D85"/>
    <w:rsid w:val="00E15151"/>
    <w:rsid w:val="00E17D05"/>
    <w:rsid w:val="00E211C5"/>
    <w:rsid w:val="00E22B29"/>
    <w:rsid w:val="00E22BA1"/>
    <w:rsid w:val="00E25007"/>
    <w:rsid w:val="00E25DE3"/>
    <w:rsid w:val="00E27D47"/>
    <w:rsid w:val="00E27F12"/>
    <w:rsid w:val="00E31941"/>
    <w:rsid w:val="00E32E4B"/>
    <w:rsid w:val="00E34A53"/>
    <w:rsid w:val="00E3509D"/>
    <w:rsid w:val="00E37768"/>
    <w:rsid w:val="00E40E16"/>
    <w:rsid w:val="00E4269E"/>
    <w:rsid w:val="00E42765"/>
    <w:rsid w:val="00E4313B"/>
    <w:rsid w:val="00E4407E"/>
    <w:rsid w:val="00E45B03"/>
    <w:rsid w:val="00E460CE"/>
    <w:rsid w:val="00E47610"/>
    <w:rsid w:val="00E5117D"/>
    <w:rsid w:val="00E511D8"/>
    <w:rsid w:val="00E52F56"/>
    <w:rsid w:val="00E541F1"/>
    <w:rsid w:val="00E55357"/>
    <w:rsid w:val="00E55F50"/>
    <w:rsid w:val="00E578C5"/>
    <w:rsid w:val="00E60509"/>
    <w:rsid w:val="00E639FB"/>
    <w:rsid w:val="00E64452"/>
    <w:rsid w:val="00E6558F"/>
    <w:rsid w:val="00E6580E"/>
    <w:rsid w:val="00E6638B"/>
    <w:rsid w:val="00E669C9"/>
    <w:rsid w:val="00E672AC"/>
    <w:rsid w:val="00E673F1"/>
    <w:rsid w:val="00E70987"/>
    <w:rsid w:val="00E715E8"/>
    <w:rsid w:val="00E72E8D"/>
    <w:rsid w:val="00E72EDE"/>
    <w:rsid w:val="00E735BB"/>
    <w:rsid w:val="00E73810"/>
    <w:rsid w:val="00E76942"/>
    <w:rsid w:val="00E772A1"/>
    <w:rsid w:val="00E7783F"/>
    <w:rsid w:val="00E77A30"/>
    <w:rsid w:val="00E77D10"/>
    <w:rsid w:val="00E805EC"/>
    <w:rsid w:val="00E822DD"/>
    <w:rsid w:val="00E82E9F"/>
    <w:rsid w:val="00E838DE"/>
    <w:rsid w:val="00E83E89"/>
    <w:rsid w:val="00E84174"/>
    <w:rsid w:val="00E857A0"/>
    <w:rsid w:val="00E85D3F"/>
    <w:rsid w:val="00E90DD8"/>
    <w:rsid w:val="00E929A9"/>
    <w:rsid w:val="00E95976"/>
    <w:rsid w:val="00E9651E"/>
    <w:rsid w:val="00E9739E"/>
    <w:rsid w:val="00EA38D7"/>
    <w:rsid w:val="00EA4129"/>
    <w:rsid w:val="00EA4986"/>
    <w:rsid w:val="00EA6355"/>
    <w:rsid w:val="00EA7389"/>
    <w:rsid w:val="00EA7B70"/>
    <w:rsid w:val="00EB0D8A"/>
    <w:rsid w:val="00EB3193"/>
    <w:rsid w:val="00EB3B18"/>
    <w:rsid w:val="00EB4270"/>
    <w:rsid w:val="00EB5F44"/>
    <w:rsid w:val="00EC00E5"/>
    <w:rsid w:val="00EC16B0"/>
    <w:rsid w:val="00EC2B9C"/>
    <w:rsid w:val="00EC2BFA"/>
    <w:rsid w:val="00EC534D"/>
    <w:rsid w:val="00EC76D1"/>
    <w:rsid w:val="00ED0655"/>
    <w:rsid w:val="00ED1759"/>
    <w:rsid w:val="00ED18C4"/>
    <w:rsid w:val="00ED215A"/>
    <w:rsid w:val="00ED3F42"/>
    <w:rsid w:val="00ED52A8"/>
    <w:rsid w:val="00ED54C3"/>
    <w:rsid w:val="00ED6225"/>
    <w:rsid w:val="00ED790D"/>
    <w:rsid w:val="00EE0E7D"/>
    <w:rsid w:val="00EE51A7"/>
    <w:rsid w:val="00EE53DB"/>
    <w:rsid w:val="00EE6DB8"/>
    <w:rsid w:val="00EE7DA3"/>
    <w:rsid w:val="00EF18CC"/>
    <w:rsid w:val="00EF4DA9"/>
    <w:rsid w:val="00EF6E00"/>
    <w:rsid w:val="00EF7311"/>
    <w:rsid w:val="00F0133F"/>
    <w:rsid w:val="00F01955"/>
    <w:rsid w:val="00F02908"/>
    <w:rsid w:val="00F02AE0"/>
    <w:rsid w:val="00F10BE6"/>
    <w:rsid w:val="00F129F3"/>
    <w:rsid w:val="00F14A01"/>
    <w:rsid w:val="00F14B33"/>
    <w:rsid w:val="00F15E40"/>
    <w:rsid w:val="00F16060"/>
    <w:rsid w:val="00F16E6D"/>
    <w:rsid w:val="00F20F0F"/>
    <w:rsid w:val="00F2171C"/>
    <w:rsid w:val="00F2662C"/>
    <w:rsid w:val="00F274C8"/>
    <w:rsid w:val="00F30282"/>
    <w:rsid w:val="00F310E2"/>
    <w:rsid w:val="00F3191F"/>
    <w:rsid w:val="00F3195D"/>
    <w:rsid w:val="00F31AAE"/>
    <w:rsid w:val="00F37097"/>
    <w:rsid w:val="00F43769"/>
    <w:rsid w:val="00F45842"/>
    <w:rsid w:val="00F45934"/>
    <w:rsid w:val="00F474CA"/>
    <w:rsid w:val="00F504A2"/>
    <w:rsid w:val="00F5060B"/>
    <w:rsid w:val="00F50A50"/>
    <w:rsid w:val="00F51E9A"/>
    <w:rsid w:val="00F537B5"/>
    <w:rsid w:val="00F54051"/>
    <w:rsid w:val="00F54769"/>
    <w:rsid w:val="00F54884"/>
    <w:rsid w:val="00F557D3"/>
    <w:rsid w:val="00F55DFA"/>
    <w:rsid w:val="00F55FF8"/>
    <w:rsid w:val="00F57DB0"/>
    <w:rsid w:val="00F62F1F"/>
    <w:rsid w:val="00F6325D"/>
    <w:rsid w:val="00F6362A"/>
    <w:rsid w:val="00F63EAD"/>
    <w:rsid w:val="00F65F5C"/>
    <w:rsid w:val="00F72BCF"/>
    <w:rsid w:val="00F73739"/>
    <w:rsid w:val="00F73E89"/>
    <w:rsid w:val="00F76FF5"/>
    <w:rsid w:val="00F8061D"/>
    <w:rsid w:val="00F821A7"/>
    <w:rsid w:val="00F82483"/>
    <w:rsid w:val="00F828EA"/>
    <w:rsid w:val="00F82B2A"/>
    <w:rsid w:val="00F83EBC"/>
    <w:rsid w:val="00F841A6"/>
    <w:rsid w:val="00F841F2"/>
    <w:rsid w:val="00F860B9"/>
    <w:rsid w:val="00F90CC7"/>
    <w:rsid w:val="00F90DB3"/>
    <w:rsid w:val="00F91CEC"/>
    <w:rsid w:val="00F972AD"/>
    <w:rsid w:val="00F97927"/>
    <w:rsid w:val="00FA18B7"/>
    <w:rsid w:val="00FA3B99"/>
    <w:rsid w:val="00FA79D8"/>
    <w:rsid w:val="00FB03CB"/>
    <w:rsid w:val="00FB0FBE"/>
    <w:rsid w:val="00FB6E05"/>
    <w:rsid w:val="00FC2D53"/>
    <w:rsid w:val="00FC4F70"/>
    <w:rsid w:val="00FC59A5"/>
    <w:rsid w:val="00FC5DD3"/>
    <w:rsid w:val="00FD02B7"/>
    <w:rsid w:val="00FD02CE"/>
    <w:rsid w:val="00FD044D"/>
    <w:rsid w:val="00FD2C59"/>
    <w:rsid w:val="00FD5511"/>
    <w:rsid w:val="00FD5C31"/>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5938"/>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E7"/>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271A7D"/>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A7D"/>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C52F5D"/>
    <w:pPr>
      <w:numPr>
        <w:numId w:val="20"/>
      </w:numPr>
      <w:ind w:left="397" w:hanging="397"/>
    </w:pPr>
    <w:rPr>
      <w:rFonts w:cs="Times New Roman"/>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C3E3B"/>
    <w:pPr>
      <w:numPr>
        <w:numId w:val="2"/>
      </w:numPr>
      <w:spacing w:before="120"/>
      <w:ind w:left="425" w:hanging="425"/>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1040C9"/>
    <w:pPr>
      <w:tabs>
        <w:tab w:val="right" w:leader="dot" w:pos="9016"/>
      </w:tabs>
      <w:spacing w:after="100"/>
    </w:pPr>
    <w:rPr>
      <w:b/>
      <w:noProof/>
      <w:lang w:eastAsia="en-AU"/>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5"/>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6"/>
      </w:numPr>
    </w:pPr>
  </w:style>
  <w:style w:type="paragraph" w:customStyle="1" w:styleId="Perform4">
    <w:name w:val="Perform4"/>
    <w:basedOn w:val="Perform3"/>
    <w:rsid w:val="00431678"/>
    <w:pPr>
      <w:numPr>
        <w:numId w:val="7"/>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9"/>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8"/>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10"/>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2"/>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1"/>
      </w:numPr>
    </w:pPr>
  </w:style>
  <w:style w:type="paragraph" w:customStyle="1" w:styleId="ATAPerf3">
    <w:name w:val="ATA Perf 3"/>
    <w:basedOn w:val="ATAPerf1"/>
    <w:rsid w:val="00431678"/>
    <w:pPr>
      <w:numPr>
        <w:numId w:val="13"/>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4"/>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9"/>
      </w:numPr>
      <w:contextualSpacing/>
    </w:pPr>
  </w:style>
</w:styles>
</file>

<file path=word/webSettings.xml><?xml version="1.0" encoding="utf-8"?>
<w:webSettings xmlns:r="http://schemas.openxmlformats.org/officeDocument/2006/relationships" xmlns:w="http://schemas.openxmlformats.org/wordprocessingml/2006/main">
  <w:divs>
    <w:div w:id="9570047">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 w:id="1367606676">
          <w:marLeft w:val="418"/>
          <w:marRight w:val="0"/>
          <w:marTop w:val="50"/>
          <w:marBottom w:val="0"/>
          <w:divBdr>
            <w:top w:val="none" w:sz="0" w:space="0" w:color="auto"/>
            <w:left w:val="none" w:sz="0" w:space="0" w:color="auto"/>
            <w:bottom w:val="none" w:sz="0" w:space="0" w:color="auto"/>
            <w:right w:val="none" w:sz="0" w:space="0" w:color="auto"/>
          </w:divBdr>
        </w:div>
      </w:divsChild>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 w:id="623921327">
          <w:marLeft w:val="418"/>
          <w:marRight w:val="0"/>
          <w:marTop w:val="50"/>
          <w:marBottom w:val="0"/>
          <w:divBdr>
            <w:top w:val="none" w:sz="0" w:space="0" w:color="auto"/>
            <w:left w:val="none" w:sz="0" w:space="0" w:color="auto"/>
            <w:bottom w:val="none" w:sz="0" w:space="0" w:color="auto"/>
            <w:right w:val="none" w:sz="0" w:space="0" w:color="auto"/>
          </w:divBdr>
        </w:div>
      </w:divsChild>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55809067">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2134209672">
                              <w:marLeft w:val="0"/>
                              <w:marRight w:val="0"/>
                              <w:marTop w:val="0"/>
                              <w:marBottom w:val="0"/>
                              <w:divBdr>
                                <w:top w:val="none" w:sz="0" w:space="0" w:color="auto"/>
                                <w:left w:val="none" w:sz="0" w:space="0" w:color="auto"/>
                                <w:bottom w:val="none" w:sz="0" w:space="0" w:color="auto"/>
                                <w:right w:val="none" w:sz="0" w:space="0" w:color="auto"/>
                              </w:divBdr>
                            </w:div>
                            <w:div w:id="6093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831994715">
          <w:marLeft w:val="418"/>
          <w:marRight w:val="0"/>
          <w:marTop w:val="50"/>
          <w:marBottom w:val="0"/>
          <w:divBdr>
            <w:top w:val="none" w:sz="0" w:space="0" w:color="auto"/>
            <w:left w:val="none" w:sz="0" w:space="0" w:color="auto"/>
            <w:bottom w:val="none" w:sz="0" w:space="0" w:color="auto"/>
            <w:right w:val="none" w:sz="0" w:space="0" w:color="auto"/>
          </w:divBdr>
        </w:div>
        <w:div w:id="720635114">
          <w:marLeft w:val="418"/>
          <w:marRight w:val="0"/>
          <w:marTop w:val="50"/>
          <w:marBottom w:val="0"/>
          <w:divBdr>
            <w:top w:val="none" w:sz="0" w:space="0" w:color="auto"/>
            <w:left w:val="none" w:sz="0" w:space="0" w:color="auto"/>
            <w:bottom w:val="none" w:sz="0" w:space="0" w:color="auto"/>
            <w:right w:val="none" w:sz="0" w:space="0" w:color="auto"/>
          </w:divBdr>
        </w:div>
      </w:divsChild>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1136386">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27780029">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1901672402">
          <w:marLeft w:val="0"/>
          <w:marRight w:val="0"/>
          <w:marTop w:val="19"/>
          <w:marBottom w:val="0"/>
          <w:divBdr>
            <w:top w:val="none" w:sz="0" w:space="0" w:color="auto"/>
            <w:left w:val="none" w:sz="0" w:space="0" w:color="auto"/>
            <w:bottom w:val="none" w:sz="0" w:space="0" w:color="auto"/>
            <w:right w:val="none" w:sz="0" w:space="0" w:color="auto"/>
          </w:divBdr>
        </w:div>
        <w:div w:id="338896800">
          <w:marLeft w:val="0"/>
          <w:marRight w:val="0"/>
          <w:marTop w:val="19"/>
          <w:marBottom w:val="0"/>
          <w:divBdr>
            <w:top w:val="none" w:sz="0" w:space="0" w:color="auto"/>
            <w:left w:val="none" w:sz="0" w:space="0" w:color="auto"/>
            <w:bottom w:val="none" w:sz="0" w:space="0" w:color="auto"/>
            <w:right w:val="none" w:sz="0" w:space="0" w:color="auto"/>
          </w:divBdr>
        </w:div>
      </w:divsChild>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sChild>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773158635">
                              <w:marLeft w:val="0"/>
                              <w:marRight w:val="0"/>
                              <w:marTop w:val="0"/>
                              <w:marBottom w:val="0"/>
                              <w:divBdr>
                                <w:top w:val="none" w:sz="0" w:space="0" w:color="auto"/>
                                <w:left w:val="none" w:sz="0" w:space="0" w:color="auto"/>
                                <w:bottom w:val="none" w:sz="0" w:space="0" w:color="auto"/>
                                <w:right w:val="none" w:sz="0" w:space="0" w:color="auto"/>
                              </w:divBdr>
                            </w:div>
                            <w:div w:id="3702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1048148796">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6238400">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1915964546">
          <w:marLeft w:val="418"/>
          <w:marRight w:val="0"/>
          <w:marTop w:val="50"/>
          <w:marBottom w:val="0"/>
          <w:divBdr>
            <w:top w:val="none" w:sz="0" w:space="0" w:color="auto"/>
            <w:left w:val="none" w:sz="0" w:space="0" w:color="auto"/>
            <w:bottom w:val="none" w:sz="0" w:space="0" w:color="auto"/>
            <w:right w:val="none" w:sz="0" w:space="0" w:color="auto"/>
          </w:divBdr>
        </w:div>
        <w:div w:id="820384738">
          <w:marLeft w:val="418"/>
          <w:marRight w:val="0"/>
          <w:marTop w:val="50"/>
          <w:marBottom w:val="0"/>
          <w:divBdr>
            <w:top w:val="none" w:sz="0" w:space="0" w:color="auto"/>
            <w:left w:val="none" w:sz="0" w:space="0" w:color="auto"/>
            <w:bottom w:val="none" w:sz="0" w:space="0" w:color="auto"/>
            <w:right w:val="none" w:sz="0" w:space="0" w:color="auto"/>
          </w:divBdr>
        </w:div>
      </w:divsChild>
    </w:div>
    <w:div w:id="1375885714">
      <w:bodyDiv w:val="1"/>
      <w:marLeft w:val="0"/>
      <w:marRight w:val="0"/>
      <w:marTop w:val="0"/>
      <w:marBottom w:val="0"/>
      <w:divBdr>
        <w:top w:val="none" w:sz="0" w:space="0" w:color="auto"/>
        <w:left w:val="none" w:sz="0" w:space="0" w:color="auto"/>
        <w:bottom w:val="none" w:sz="0" w:space="0" w:color="auto"/>
        <w:right w:val="none" w:sz="0" w:space="0" w:color="auto"/>
      </w:divBdr>
    </w:div>
    <w:div w:id="1436294013">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1744063854">
          <w:marLeft w:val="418"/>
          <w:marRight w:val="0"/>
          <w:marTop w:val="50"/>
          <w:marBottom w:val="0"/>
          <w:divBdr>
            <w:top w:val="none" w:sz="0" w:space="0" w:color="auto"/>
            <w:left w:val="none" w:sz="0" w:space="0" w:color="auto"/>
            <w:bottom w:val="none" w:sz="0" w:space="0" w:color="auto"/>
            <w:right w:val="none" w:sz="0" w:space="0" w:color="auto"/>
          </w:divBdr>
        </w:div>
        <w:div w:id="468060943">
          <w:marLeft w:val="418"/>
          <w:marRight w:val="0"/>
          <w:marTop w:val="50"/>
          <w:marBottom w:val="0"/>
          <w:divBdr>
            <w:top w:val="none" w:sz="0" w:space="0" w:color="auto"/>
            <w:left w:val="none" w:sz="0" w:space="0" w:color="auto"/>
            <w:bottom w:val="none" w:sz="0" w:space="0" w:color="auto"/>
            <w:right w:val="none" w:sz="0" w:space="0" w:color="auto"/>
          </w:divBdr>
        </w:div>
      </w:divsChild>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170896">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16539638">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 w:id="1509363833">
          <w:marLeft w:val="418"/>
          <w:marRight w:val="0"/>
          <w:marTop w:val="50"/>
          <w:marBottom w:val="0"/>
          <w:divBdr>
            <w:top w:val="none" w:sz="0" w:space="0" w:color="auto"/>
            <w:left w:val="none" w:sz="0" w:space="0" w:color="auto"/>
            <w:bottom w:val="none" w:sz="0" w:space="0" w:color="auto"/>
            <w:right w:val="none" w:sz="0" w:space="0" w:color="auto"/>
          </w:divBdr>
        </w:div>
      </w:divsChild>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101287759">
      <w:bodyDiv w:val="1"/>
      <w:marLeft w:val="0"/>
      <w:marRight w:val="0"/>
      <w:marTop w:val="0"/>
      <w:marBottom w:val="0"/>
      <w:divBdr>
        <w:top w:val="none" w:sz="0" w:space="0" w:color="auto"/>
        <w:left w:val="none" w:sz="0" w:space="0" w:color="auto"/>
        <w:bottom w:val="none" w:sz="0" w:space="0" w:color="auto"/>
        <w:right w:val="none" w:sz="0" w:space="0" w:color="auto"/>
      </w:divBdr>
    </w:div>
    <w:div w:id="2122799998">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40493036">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david@workspacetraining.com.au"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0.jpe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950A8-FDB4-46DA-BE7C-0AD6F87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39</Pages>
  <Words>3428</Words>
  <Characters>16563</Characters>
  <Application>Microsoft Office Word</Application>
  <DocSecurity>0</DocSecurity>
  <Lines>435</Lines>
  <Paragraphs>293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89</cp:revision>
  <dcterms:created xsi:type="dcterms:W3CDTF">2012-10-10T07:41:00Z</dcterms:created>
  <dcterms:modified xsi:type="dcterms:W3CDTF">2013-10-03T03:04:00Z</dcterms:modified>
</cp:coreProperties>
</file>